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67" w:rsidRDefault="00635D67" w:rsidP="007D3E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5D67">
        <w:rPr>
          <w:rFonts w:ascii="Times New Roman" w:hAnsi="Times New Roman" w:cs="Times New Roman"/>
          <w:b/>
          <w:bCs/>
          <w:sz w:val="24"/>
          <w:szCs w:val="24"/>
        </w:rPr>
        <w:t>Bisset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LM</w:t>
      </w:r>
      <w:r w:rsidRPr="00635D67">
        <w:rPr>
          <w:rFonts w:ascii="Times New Roman" w:hAnsi="Times New Roman" w:cs="Times New Roman"/>
          <w:b/>
          <w:bCs/>
          <w:sz w:val="24"/>
          <w:szCs w:val="24"/>
        </w:rPr>
        <w:t>, Collins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NJ</w:t>
      </w:r>
      <w:r w:rsidRPr="00635D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635D67">
        <w:rPr>
          <w:rFonts w:ascii="Times New Roman" w:hAnsi="Times New Roman" w:cs="Times New Roman"/>
          <w:b/>
          <w:bCs/>
          <w:sz w:val="24"/>
          <w:szCs w:val="24"/>
        </w:rPr>
        <w:t>Offord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5D67">
        <w:rPr>
          <w:rFonts w:ascii="Times New Roman" w:hAnsi="Times New Roman" w:cs="Times New Roman"/>
          <w:b/>
          <w:sz w:val="24"/>
          <w:szCs w:val="24"/>
        </w:rPr>
        <w:t>Immediate Effects of 2 Types of Braces on Pa</w:t>
      </w:r>
      <w:r w:rsidR="007D3EC5">
        <w:rPr>
          <w:rFonts w:ascii="Times New Roman" w:hAnsi="Times New Roman" w:cs="Times New Roman"/>
          <w:b/>
          <w:sz w:val="24"/>
          <w:szCs w:val="24"/>
        </w:rPr>
        <w:t>in and Grip Strength in People w</w:t>
      </w:r>
      <w:r w:rsidRPr="00635D67">
        <w:rPr>
          <w:rFonts w:ascii="Times New Roman" w:hAnsi="Times New Roman" w:cs="Times New Roman"/>
          <w:b/>
          <w:sz w:val="24"/>
          <w:szCs w:val="24"/>
        </w:rPr>
        <w:t>ith Lateral Epicondylalgia: A Randomized Controlled Trial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D3EC5" w:rsidRPr="007D3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EC5" w:rsidRPr="007D3E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 </w:t>
      </w:r>
      <w:proofErr w:type="spellStart"/>
      <w:r w:rsidR="007D3EC5" w:rsidRPr="007D3EC5">
        <w:rPr>
          <w:rFonts w:ascii="Times New Roman" w:hAnsi="Times New Roman" w:cs="Times New Roman"/>
          <w:b/>
          <w:i/>
          <w:iCs/>
          <w:sz w:val="24"/>
          <w:szCs w:val="24"/>
        </w:rPr>
        <w:t>Orthop</w:t>
      </w:r>
      <w:proofErr w:type="spellEnd"/>
      <w:r w:rsidR="007D3EC5" w:rsidRPr="007D3E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Sports Phys </w:t>
      </w:r>
      <w:proofErr w:type="spellStart"/>
      <w:r w:rsidR="007D3EC5" w:rsidRPr="007D3EC5">
        <w:rPr>
          <w:rFonts w:ascii="Times New Roman" w:hAnsi="Times New Roman" w:cs="Times New Roman"/>
          <w:b/>
          <w:i/>
          <w:iCs/>
          <w:sz w:val="24"/>
          <w:szCs w:val="24"/>
        </w:rPr>
        <w:t>Ther</w:t>
      </w:r>
      <w:proofErr w:type="spellEnd"/>
      <w:r w:rsidR="007D3EC5" w:rsidRPr="007D3E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2014;</w:t>
      </w:r>
      <w:r w:rsidR="007D3E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7D3EC5" w:rsidRPr="007D3EC5">
        <w:rPr>
          <w:rFonts w:ascii="Times New Roman" w:hAnsi="Times New Roman" w:cs="Times New Roman"/>
          <w:b/>
          <w:i/>
          <w:iCs/>
          <w:sz w:val="24"/>
          <w:szCs w:val="24"/>
        </w:rPr>
        <w:t>44(2):120-128.</w:t>
      </w:r>
    </w:p>
    <w:p w:rsidR="00635D67" w:rsidRDefault="007D3EC5" w:rsidP="00635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PMID:</w:t>
      </w:r>
      <w:r w:rsidRPr="007D3EC5">
        <w:t xml:space="preserve"> </w:t>
      </w:r>
      <w:r w:rsidRPr="007D3EC5">
        <w:rPr>
          <w:rFonts w:ascii="Times New Roman" w:hAnsi="Times New Roman" w:cs="Times New Roman"/>
          <w:b/>
          <w:sz w:val="24"/>
          <w:szCs w:val="24"/>
        </w:rPr>
        <w:t>24405258</w:t>
      </w:r>
    </w:p>
    <w:p w:rsidR="007D3EC5" w:rsidRDefault="007D3EC5" w:rsidP="00635D67">
      <w:pPr>
        <w:rPr>
          <w:rFonts w:ascii="Times New Roman" w:hAnsi="Times New Roman" w:cs="Times New Roman"/>
          <w:b/>
          <w:sz w:val="24"/>
          <w:szCs w:val="24"/>
        </w:rPr>
      </w:pPr>
    </w:p>
    <w:p w:rsidR="00786B7A" w:rsidRPr="00DA6192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Reviewer: </w:t>
      </w:r>
      <w:r w:rsidRPr="00DA6192">
        <w:rPr>
          <w:rFonts w:ascii="Times New Roman" w:hAnsi="Times New Roman" w:cs="Times New Roman"/>
          <w:sz w:val="24"/>
          <w:szCs w:val="24"/>
        </w:rPr>
        <w:t>Linda Metzger</w:t>
      </w:r>
      <w:r w:rsidR="00696D2D">
        <w:rPr>
          <w:rFonts w:ascii="Times New Roman" w:hAnsi="Times New Roman" w:cs="Times New Roman"/>
          <w:sz w:val="24"/>
          <w:szCs w:val="24"/>
        </w:rPr>
        <w:t xml:space="preserve"> </w:t>
      </w:r>
      <w:r w:rsidR="00BA1C46">
        <w:rPr>
          <w:rFonts w:ascii="Times New Roman" w:hAnsi="Times New Roman" w:cs="Times New Roman"/>
          <w:sz w:val="24"/>
          <w:szCs w:val="24"/>
        </w:rPr>
        <w:t>3</w:t>
      </w:r>
      <w:r w:rsidR="007D3EC5">
        <w:rPr>
          <w:rFonts w:ascii="Times New Roman" w:hAnsi="Times New Roman" w:cs="Times New Roman"/>
          <w:sz w:val="24"/>
          <w:szCs w:val="24"/>
        </w:rPr>
        <w:t>-8</w:t>
      </w:r>
      <w:r w:rsidR="00975B03">
        <w:rPr>
          <w:rFonts w:ascii="Times New Roman" w:hAnsi="Times New Roman" w:cs="Times New Roman"/>
          <w:sz w:val="24"/>
          <w:szCs w:val="24"/>
        </w:rPr>
        <w:t>-16</w:t>
      </w:r>
    </w:p>
    <w:p w:rsidR="00786B7A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>Design:</w:t>
      </w:r>
      <w:r w:rsidRPr="00DA6192">
        <w:rPr>
          <w:rFonts w:ascii="Times New Roman" w:hAnsi="Times New Roman" w:cs="Times New Roman"/>
          <w:sz w:val="24"/>
          <w:szCs w:val="24"/>
        </w:rPr>
        <w:t xml:space="preserve"> </w:t>
      </w:r>
      <w:r w:rsidR="007800CA">
        <w:rPr>
          <w:rFonts w:ascii="Times New Roman" w:hAnsi="Times New Roman" w:cs="Times New Roman"/>
          <w:sz w:val="24"/>
          <w:szCs w:val="24"/>
        </w:rPr>
        <w:t>Cross-over, double-blinded, r</w:t>
      </w:r>
      <w:r w:rsidRPr="00DA6192">
        <w:rPr>
          <w:rFonts w:ascii="Times New Roman" w:hAnsi="Times New Roman" w:cs="Times New Roman"/>
          <w:sz w:val="24"/>
          <w:szCs w:val="24"/>
        </w:rPr>
        <w:t>andomized controlled trial</w:t>
      </w:r>
    </w:p>
    <w:p w:rsidR="00975B03" w:rsidRPr="00DA6192" w:rsidRDefault="00975B03" w:rsidP="00975B03">
      <w:pPr>
        <w:rPr>
          <w:rFonts w:ascii="Times New Roman" w:hAnsi="Times New Roman" w:cs="Times New Roman"/>
          <w:sz w:val="24"/>
          <w:szCs w:val="24"/>
        </w:rPr>
      </w:pPr>
    </w:p>
    <w:p w:rsidR="007E5205" w:rsidRDefault="00786B7A" w:rsidP="00BC14A0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 w:rsidR="00BC14A0">
        <w:rPr>
          <w:rFonts w:ascii="Times New Roman" w:hAnsi="Times New Roman" w:cs="Times New Roman"/>
          <w:color w:val="231F20"/>
          <w:sz w:val="24"/>
          <w:szCs w:val="24"/>
        </w:rPr>
        <w:t>T</w:t>
      </w:r>
      <w:r w:rsidR="00BC14A0" w:rsidRPr="00BC14A0">
        <w:rPr>
          <w:rFonts w:ascii="Times New Roman" w:hAnsi="Times New Roman" w:cs="Times New Roman"/>
          <w:color w:val="231F20"/>
          <w:sz w:val="24"/>
          <w:szCs w:val="24"/>
        </w:rPr>
        <w:t>o compare the im</w:t>
      </w:r>
      <w:r w:rsidR="00BC14A0" w:rsidRPr="00BC14A0">
        <w:rPr>
          <w:rFonts w:ascii="Times New Roman" w:hAnsi="Times New Roman" w:cs="Times New Roman"/>
          <w:color w:val="231F20"/>
          <w:sz w:val="24"/>
          <w:szCs w:val="24"/>
        </w:rPr>
        <w:softHyphen/>
        <w:t>mediate effectiveness of 2</w:t>
      </w:r>
      <w:r w:rsidR="00BC14A0">
        <w:rPr>
          <w:rFonts w:ascii="Times New Roman" w:hAnsi="Times New Roman" w:cs="Times New Roman"/>
          <w:color w:val="231F20"/>
          <w:sz w:val="24"/>
          <w:szCs w:val="24"/>
        </w:rPr>
        <w:t xml:space="preserve"> types of coun</w:t>
      </w:r>
      <w:r w:rsidR="00BC14A0">
        <w:rPr>
          <w:rFonts w:ascii="Times New Roman" w:hAnsi="Times New Roman" w:cs="Times New Roman"/>
          <w:color w:val="231F20"/>
          <w:sz w:val="24"/>
          <w:szCs w:val="24"/>
        </w:rPr>
        <w:softHyphen/>
        <w:t>terforce brace, one with and one</w:t>
      </w:r>
      <w:r w:rsidR="00BC14A0" w:rsidRPr="00BC14A0">
        <w:rPr>
          <w:rFonts w:ascii="Times New Roman" w:hAnsi="Times New Roman" w:cs="Times New Roman"/>
          <w:color w:val="231F20"/>
          <w:sz w:val="24"/>
          <w:szCs w:val="24"/>
        </w:rPr>
        <w:t xml:space="preserve"> without an elbow strap, in relieving pain and im</w:t>
      </w:r>
      <w:r w:rsidR="00BC14A0" w:rsidRPr="00BC14A0">
        <w:rPr>
          <w:rFonts w:ascii="Times New Roman" w:hAnsi="Times New Roman" w:cs="Times New Roman"/>
          <w:color w:val="231F20"/>
          <w:sz w:val="24"/>
          <w:szCs w:val="24"/>
        </w:rPr>
        <w:softHyphen/>
        <w:t>proving function in people with lateral epicondylalgia</w:t>
      </w:r>
      <w:r w:rsidR="00BC14A0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BC14A0" w:rsidRPr="00DA6192" w:rsidRDefault="00BC14A0" w:rsidP="00BC14A0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761B0C" w:rsidRDefault="00761B0C" w:rsidP="004679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Results</w:t>
      </w:r>
      <w:r w:rsidRPr="00D4746C">
        <w:rPr>
          <w:rFonts w:ascii="Times New Roman" w:hAnsi="Times New Roman" w:cs="Times New Roman"/>
          <w:b/>
          <w:sz w:val="24"/>
          <w:szCs w:val="24"/>
        </w:rPr>
        <w:t>:</w:t>
      </w:r>
    </w:p>
    <w:p w:rsidR="00265E74" w:rsidRPr="00D4746C" w:rsidRDefault="00265E74" w:rsidP="00975B03">
      <w:pPr>
        <w:rPr>
          <w:rFonts w:ascii="Times New Roman" w:hAnsi="Times New Roman" w:cs="Times New Roman"/>
          <w:b/>
          <w:sz w:val="24"/>
          <w:szCs w:val="24"/>
        </w:rPr>
      </w:pPr>
    </w:p>
    <w:p w:rsidR="00C062BB" w:rsidRPr="004F1929" w:rsidRDefault="00C062BB" w:rsidP="004F192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total of </w:t>
      </w:r>
      <w:r w:rsidR="00BF4DEE">
        <w:rPr>
          <w:rFonts w:ascii="Times New Roman" w:hAnsi="Times New Roman" w:cs="Times New Roman"/>
          <w:sz w:val="24"/>
          <w:szCs w:val="24"/>
        </w:rPr>
        <w:t>34 participants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0CA">
        <w:rPr>
          <w:rFonts w:ascii="Times New Roman" w:hAnsi="Times New Roman" w:cs="Times New Roman"/>
          <w:sz w:val="24"/>
          <w:szCs w:val="24"/>
        </w:rPr>
        <w:t xml:space="preserve">were crossed over in random order into </w:t>
      </w:r>
      <w:r w:rsidR="00BF4DEE">
        <w:rPr>
          <w:rFonts w:ascii="Times New Roman" w:hAnsi="Times New Roman" w:cs="Times New Roman"/>
          <w:sz w:val="24"/>
          <w:szCs w:val="24"/>
        </w:rPr>
        <w:t>3 intervention</w:t>
      </w:r>
      <w:r>
        <w:rPr>
          <w:rFonts w:ascii="Times New Roman" w:hAnsi="Times New Roman" w:cs="Times New Roman"/>
          <w:sz w:val="24"/>
          <w:szCs w:val="24"/>
        </w:rPr>
        <w:t xml:space="preserve"> groups</w:t>
      </w:r>
      <w:r w:rsidR="007800CA">
        <w:rPr>
          <w:rFonts w:ascii="Times New Roman" w:hAnsi="Times New Roman" w:cs="Times New Roman"/>
          <w:sz w:val="24"/>
          <w:szCs w:val="24"/>
        </w:rPr>
        <w:t xml:space="preserve"> during 3 separate testing sessions</w:t>
      </w:r>
      <w:r>
        <w:rPr>
          <w:rFonts w:ascii="Times New Roman" w:hAnsi="Times New Roman" w:cs="Times New Roman"/>
          <w:sz w:val="24"/>
          <w:szCs w:val="24"/>
        </w:rPr>
        <w:t>: 1)</w:t>
      </w:r>
      <w:r w:rsidR="007800CA">
        <w:rPr>
          <w:rFonts w:ascii="Times New Roman" w:hAnsi="Times New Roman" w:cs="Times New Roman"/>
          <w:sz w:val="24"/>
          <w:szCs w:val="24"/>
        </w:rPr>
        <w:t xml:space="preserve"> forearm brace</w:t>
      </w:r>
      <w:r w:rsidR="004F1929" w:rsidRPr="004F1929">
        <w:rPr>
          <w:rFonts w:ascii="Times New Roman" w:hAnsi="Times New Roman" w:cs="Times New Roman"/>
          <w:sz w:val="24"/>
          <w:szCs w:val="24"/>
        </w:rPr>
        <w:t xml:space="preserve">, </w:t>
      </w:r>
      <w:r w:rsidRPr="004F1929">
        <w:rPr>
          <w:rFonts w:ascii="Times New Roman" w:hAnsi="Times New Roman" w:cs="Times New Roman"/>
          <w:sz w:val="24"/>
          <w:szCs w:val="24"/>
        </w:rPr>
        <w:t xml:space="preserve">2) </w:t>
      </w:r>
      <w:r w:rsidR="007800CA">
        <w:rPr>
          <w:rFonts w:ascii="Times New Roman" w:hAnsi="Times New Roman" w:cs="Times New Roman"/>
          <w:sz w:val="24"/>
          <w:szCs w:val="24"/>
        </w:rPr>
        <w:t>forearm-elbow brace, and 3) no brace</w:t>
      </w:r>
      <w:r w:rsidRPr="004F1929">
        <w:rPr>
          <w:rFonts w:ascii="Times New Roman" w:hAnsi="Times New Roman" w:cs="Times New Roman"/>
          <w:sz w:val="24"/>
          <w:szCs w:val="24"/>
        </w:rPr>
        <w:t>.</w:t>
      </w:r>
    </w:p>
    <w:p w:rsidR="00382F57" w:rsidRPr="00382F57" w:rsidRDefault="00761B0C" w:rsidP="00382F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F1929">
        <w:rPr>
          <w:rFonts w:ascii="Times New Roman" w:hAnsi="Times New Roman" w:cs="Times New Roman"/>
          <w:sz w:val="24"/>
          <w:szCs w:val="24"/>
        </w:rPr>
        <w:t xml:space="preserve">The results of this </w:t>
      </w:r>
      <w:r w:rsidR="0021471B" w:rsidRPr="004F1929">
        <w:rPr>
          <w:rFonts w:ascii="Times New Roman" w:hAnsi="Times New Roman" w:cs="Times New Roman"/>
          <w:sz w:val="24"/>
          <w:szCs w:val="24"/>
        </w:rPr>
        <w:t xml:space="preserve">study </w:t>
      </w:r>
      <w:r w:rsidR="004F1929">
        <w:rPr>
          <w:rFonts w:ascii="Times New Roman" w:hAnsi="Times New Roman" w:cs="Times New Roman"/>
          <w:sz w:val="24"/>
          <w:szCs w:val="24"/>
        </w:rPr>
        <w:t>demonstrate</w:t>
      </w:r>
      <w:r w:rsidR="00767359">
        <w:rPr>
          <w:rFonts w:ascii="Times New Roman" w:hAnsi="Times New Roman" w:cs="Times New Roman"/>
          <w:sz w:val="24"/>
          <w:szCs w:val="24"/>
        </w:rPr>
        <w:t>d</w:t>
      </w:r>
      <w:r w:rsidR="004F1929">
        <w:rPr>
          <w:rFonts w:ascii="Times New Roman" w:hAnsi="Times New Roman" w:cs="Times New Roman"/>
          <w:sz w:val="24"/>
          <w:szCs w:val="24"/>
        </w:rPr>
        <w:t xml:space="preserve"> </w:t>
      </w:r>
      <w:r w:rsidR="00DA1909">
        <w:rPr>
          <w:rFonts w:ascii="Times New Roman" w:hAnsi="Times New Roman" w:cs="Times New Roman"/>
          <w:sz w:val="24"/>
          <w:szCs w:val="24"/>
        </w:rPr>
        <w:t xml:space="preserve">immediate </w:t>
      </w:r>
      <w:r w:rsidR="00767359" w:rsidRPr="00767359">
        <w:rPr>
          <w:rFonts w:ascii="Times New Roman" w:hAnsi="Times New Roman" w:cs="Times New Roman"/>
          <w:sz w:val="24"/>
          <w:szCs w:val="24"/>
        </w:rPr>
        <w:t xml:space="preserve">short-term improvement of pain and function in both </w:t>
      </w:r>
      <w:r w:rsidR="00DA1909">
        <w:rPr>
          <w:rFonts w:ascii="Times New Roman" w:hAnsi="Times New Roman" w:cs="Times New Roman"/>
          <w:sz w:val="24"/>
          <w:szCs w:val="24"/>
        </w:rPr>
        <w:t xml:space="preserve">brace </w:t>
      </w:r>
      <w:r w:rsidR="00767359" w:rsidRPr="00767359">
        <w:rPr>
          <w:rFonts w:ascii="Times New Roman" w:hAnsi="Times New Roman" w:cs="Times New Roman"/>
          <w:sz w:val="24"/>
          <w:szCs w:val="24"/>
        </w:rPr>
        <w:t>groups</w:t>
      </w:r>
      <w:r w:rsidR="00767359">
        <w:rPr>
          <w:rFonts w:ascii="Times New Roman" w:hAnsi="Times New Roman" w:cs="Times New Roman"/>
          <w:sz w:val="24"/>
          <w:szCs w:val="24"/>
        </w:rPr>
        <w:t xml:space="preserve">, but no difference in improvements between </w:t>
      </w:r>
      <w:r w:rsidR="00DA1909">
        <w:rPr>
          <w:rFonts w:ascii="Times New Roman" w:hAnsi="Times New Roman" w:cs="Times New Roman"/>
          <w:sz w:val="24"/>
          <w:szCs w:val="24"/>
        </w:rPr>
        <w:t xml:space="preserve">brace </w:t>
      </w:r>
      <w:r w:rsidR="00767359">
        <w:rPr>
          <w:rFonts w:ascii="Times New Roman" w:hAnsi="Times New Roman" w:cs="Times New Roman"/>
          <w:sz w:val="24"/>
          <w:szCs w:val="24"/>
        </w:rPr>
        <w:t>groups</w:t>
      </w:r>
      <w:r w:rsidR="00DA1909">
        <w:rPr>
          <w:rFonts w:ascii="Times New Roman" w:hAnsi="Times New Roman" w:cs="Times New Roman"/>
          <w:sz w:val="24"/>
          <w:szCs w:val="24"/>
        </w:rPr>
        <w:t>,</w:t>
      </w:r>
      <w:r w:rsidR="00767359">
        <w:rPr>
          <w:rFonts w:ascii="Times New Roman" w:hAnsi="Times New Roman" w:cs="Times New Roman"/>
          <w:sz w:val="24"/>
          <w:szCs w:val="24"/>
        </w:rPr>
        <w:t xml:space="preserve"> </w:t>
      </w:r>
      <w:r w:rsidR="00DA1909">
        <w:rPr>
          <w:rFonts w:ascii="Times New Roman" w:hAnsi="Times New Roman" w:cs="Times New Roman"/>
          <w:sz w:val="24"/>
          <w:szCs w:val="24"/>
        </w:rPr>
        <w:t xml:space="preserve">and similar to </w:t>
      </w:r>
      <w:r w:rsidR="00DE2F88">
        <w:rPr>
          <w:rFonts w:ascii="Times New Roman" w:hAnsi="Times New Roman" w:cs="Times New Roman"/>
          <w:sz w:val="24"/>
          <w:szCs w:val="24"/>
        </w:rPr>
        <w:t xml:space="preserve">improvements in </w:t>
      </w:r>
      <w:r w:rsidR="00DA1909">
        <w:rPr>
          <w:rFonts w:ascii="Times New Roman" w:hAnsi="Times New Roman" w:cs="Times New Roman"/>
          <w:sz w:val="24"/>
          <w:szCs w:val="24"/>
        </w:rPr>
        <w:t>the no-brace group</w:t>
      </w:r>
      <w:r w:rsidR="00767359" w:rsidRPr="00767359">
        <w:rPr>
          <w:rFonts w:ascii="Times New Roman" w:hAnsi="Times New Roman" w:cs="Times New Roman"/>
          <w:sz w:val="24"/>
          <w:szCs w:val="24"/>
        </w:rPr>
        <w:t>.</w:t>
      </w:r>
      <w:r w:rsidR="00382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909" w:rsidRPr="00090537" w:rsidRDefault="00382F57" w:rsidP="000905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2F57">
        <w:rPr>
          <w:rFonts w:ascii="Times New Roman" w:hAnsi="Times New Roman" w:cs="Times New Roman"/>
          <w:sz w:val="24"/>
          <w:szCs w:val="24"/>
        </w:rPr>
        <w:t xml:space="preserve">There was no significant difference between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382F57">
        <w:rPr>
          <w:rFonts w:ascii="Times New Roman" w:hAnsi="Times New Roman" w:cs="Times New Roman"/>
          <w:sz w:val="24"/>
          <w:szCs w:val="24"/>
        </w:rPr>
        <w:t xml:space="preserve">braces or the </w:t>
      </w:r>
      <w:r>
        <w:rPr>
          <w:rFonts w:ascii="Times New Roman" w:hAnsi="Times New Roman" w:cs="Times New Roman"/>
          <w:sz w:val="24"/>
          <w:szCs w:val="24"/>
        </w:rPr>
        <w:t xml:space="preserve">no-brace group </w:t>
      </w:r>
      <w:r w:rsidRPr="00382F57">
        <w:rPr>
          <w:rFonts w:ascii="Times New Roman" w:hAnsi="Times New Roman" w:cs="Times New Roman"/>
          <w:sz w:val="24"/>
          <w:szCs w:val="24"/>
        </w:rPr>
        <w:t>for any outcome.</w:t>
      </w:r>
      <w:r w:rsidR="00090537">
        <w:rPr>
          <w:rFonts w:ascii="Times New Roman" w:hAnsi="Times New Roman" w:cs="Times New Roman"/>
          <w:sz w:val="24"/>
          <w:szCs w:val="24"/>
        </w:rPr>
        <w:t xml:space="preserve"> </w:t>
      </w:r>
      <w:r w:rsidR="00090537" w:rsidRPr="00090537">
        <w:rPr>
          <w:rFonts w:ascii="Times New Roman" w:hAnsi="Times New Roman" w:cs="Times New Roman"/>
          <w:sz w:val="24"/>
          <w:szCs w:val="24"/>
        </w:rPr>
        <w:t>It appears that the ad</w:t>
      </w:r>
      <w:r w:rsidR="00090537" w:rsidRPr="00090537">
        <w:rPr>
          <w:rFonts w:ascii="Times New Roman" w:hAnsi="Times New Roman" w:cs="Times New Roman"/>
          <w:sz w:val="24"/>
          <w:szCs w:val="24"/>
        </w:rPr>
        <w:softHyphen/>
        <w:t>ditional strap on the forearm-elbow brace does not improve the efficacy of the exist</w:t>
      </w:r>
      <w:r w:rsidR="00090537" w:rsidRPr="00090537">
        <w:rPr>
          <w:rFonts w:ascii="Times New Roman" w:hAnsi="Times New Roman" w:cs="Times New Roman"/>
          <w:sz w:val="24"/>
          <w:szCs w:val="24"/>
        </w:rPr>
        <w:softHyphen/>
        <w:t>ing forearm brace to immediately relieve pain or improve function.</w:t>
      </w:r>
    </w:p>
    <w:p w:rsidR="00DA1909" w:rsidRDefault="00DE2F88" w:rsidP="00DA19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A1909" w:rsidRPr="00DA1909">
        <w:rPr>
          <w:rFonts w:ascii="Times New Roman" w:hAnsi="Times New Roman" w:cs="Times New Roman"/>
          <w:sz w:val="24"/>
          <w:szCs w:val="24"/>
        </w:rPr>
        <w:t>hile the use of a brace may be helpful in managing imme</w:t>
      </w:r>
      <w:r w:rsidR="00DA1909" w:rsidRPr="00DA1909">
        <w:rPr>
          <w:rFonts w:ascii="Times New Roman" w:hAnsi="Times New Roman" w:cs="Times New Roman"/>
          <w:sz w:val="24"/>
          <w:szCs w:val="24"/>
        </w:rPr>
        <w:softHyphen/>
        <w:t xml:space="preserve">diate symptoms related to lateral epicondylalgia, the choice of which brace to use </w:t>
      </w:r>
      <w:r w:rsidR="00090537">
        <w:rPr>
          <w:rFonts w:ascii="Times New Roman" w:hAnsi="Times New Roman" w:cs="Times New Roman"/>
          <w:sz w:val="24"/>
          <w:szCs w:val="24"/>
        </w:rPr>
        <w:t xml:space="preserve">should not be based on type, but rather on other factors such as </w:t>
      </w:r>
      <w:r w:rsidR="00DA1909" w:rsidRPr="00DA1909">
        <w:rPr>
          <w:rFonts w:ascii="Times New Roman" w:hAnsi="Times New Roman" w:cs="Times New Roman"/>
          <w:sz w:val="24"/>
          <w:szCs w:val="24"/>
        </w:rPr>
        <w:t>patient preference, comfort, and cost.</w:t>
      </w:r>
    </w:p>
    <w:p w:rsidR="004F1929" w:rsidRPr="004F1929" w:rsidRDefault="004F1929" w:rsidP="004F192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86B7A" w:rsidRDefault="00786B7A" w:rsidP="00975B03">
      <w:pPr>
        <w:rPr>
          <w:rFonts w:ascii="Times New Roman" w:hAnsi="Times New Roman" w:cs="Times New Roman"/>
          <w:b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Reasons </w:t>
      </w:r>
      <w:r w:rsidRPr="00D4746C">
        <w:rPr>
          <w:rFonts w:ascii="Times New Roman" w:hAnsi="Times New Roman" w:cs="Times New Roman"/>
          <w:b/>
          <w:sz w:val="24"/>
          <w:szCs w:val="24"/>
        </w:rPr>
        <w:t>not to cite as evidence:</w:t>
      </w:r>
    </w:p>
    <w:p w:rsidR="00265E74" w:rsidRPr="00D4746C" w:rsidRDefault="00265E74" w:rsidP="00975B03">
      <w:pPr>
        <w:rPr>
          <w:rFonts w:ascii="Times New Roman" w:hAnsi="Times New Roman" w:cs="Times New Roman"/>
          <w:b/>
          <w:sz w:val="24"/>
          <w:szCs w:val="24"/>
        </w:rPr>
      </w:pPr>
    </w:p>
    <w:p w:rsidR="00B458E5" w:rsidRDefault="00B458E5" w:rsidP="00B45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both </w:t>
      </w:r>
      <w:r w:rsidRPr="00DE035C">
        <w:rPr>
          <w:rFonts w:ascii="Times New Roman" w:hAnsi="Times New Roman" w:cs="Times New Roman"/>
          <w:sz w:val="24"/>
          <w:szCs w:val="24"/>
        </w:rPr>
        <w:t>bracing in</w:t>
      </w:r>
      <w:r w:rsidRPr="00DE035C">
        <w:rPr>
          <w:rFonts w:ascii="Times New Roman" w:hAnsi="Times New Roman" w:cs="Times New Roman"/>
          <w:sz w:val="24"/>
          <w:szCs w:val="24"/>
        </w:rPr>
        <w:softHyphen/>
        <w:t>tervention</w:t>
      </w:r>
      <w:r>
        <w:rPr>
          <w:rFonts w:ascii="Times New Roman" w:hAnsi="Times New Roman" w:cs="Times New Roman"/>
          <w:sz w:val="24"/>
          <w:szCs w:val="24"/>
        </w:rPr>
        <w:t xml:space="preserve"> groups</w:t>
      </w:r>
      <w:r w:rsidRPr="00DE035C">
        <w:rPr>
          <w:rFonts w:ascii="Times New Roman" w:hAnsi="Times New Roman" w:cs="Times New Roman"/>
          <w:sz w:val="24"/>
          <w:szCs w:val="24"/>
        </w:rPr>
        <w:t xml:space="preserve">, minimum improvements of in </w:t>
      </w:r>
      <w:r>
        <w:rPr>
          <w:rFonts w:ascii="Times New Roman" w:hAnsi="Times New Roman" w:cs="Times New Roman"/>
          <w:sz w:val="24"/>
          <w:szCs w:val="24"/>
        </w:rPr>
        <w:t xml:space="preserve">pain-free grip strength </w:t>
      </w:r>
      <w:r w:rsidRPr="00DE035C">
        <w:rPr>
          <w:rFonts w:ascii="Times New Roman" w:hAnsi="Times New Roman" w:cs="Times New Roman"/>
          <w:sz w:val="24"/>
          <w:szCs w:val="24"/>
        </w:rPr>
        <w:t xml:space="preserve">and in </w:t>
      </w:r>
      <w:r>
        <w:rPr>
          <w:rFonts w:ascii="Times New Roman" w:hAnsi="Times New Roman" w:cs="Times New Roman"/>
          <w:sz w:val="24"/>
          <w:szCs w:val="24"/>
        </w:rPr>
        <w:t xml:space="preserve">pressure pain threshold were achieved, but </w:t>
      </w:r>
      <w:r w:rsidRPr="00DE035C">
        <w:rPr>
          <w:rFonts w:ascii="Times New Roman" w:hAnsi="Times New Roman" w:cs="Times New Roman"/>
          <w:sz w:val="24"/>
          <w:szCs w:val="24"/>
        </w:rPr>
        <w:t>the re</w:t>
      </w:r>
      <w:r w:rsidRPr="00DE035C">
        <w:rPr>
          <w:rFonts w:ascii="Times New Roman" w:hAnsi="Times New Roman" w:cs="Times New Roman"/>
          <w:sz w:val="24"/>
          <w:szCs w:val="24"/>
        </w:rPr>
        <w:softHyphen/>
        <w:t xml:space="preserve">ported improvements in </w:t>
      </w:r>
      <w:r>
        <w:rPr>
          <w:rFonts w:ascii="Times New Roman" w:hAnsi="Times New Roman" w:cs="Times New Roman"/>
          <w:sz w:val="24"/>
          <w:szCs w:val="24"/>
        </w:rPr>
        <w:t>these 2 outcome measures were</w:t>
      </w:r>
      <w:r w:rsidRPr="00DE035C">
        <w:rPr>
          <w:rFonts w:ascii="Times New Roman" w:hAnsi="Times New Roman" w:cs="Times New Roman"/>
          <w:sz w:val="24"/>
          <w:szCs w:val="24"/>
        </w:rPr>
        <w:t xml:space="preserve"> smaller than</w:t>
      </w:r>
      <w:r>
        <w:rPr>
          <w:rFonts w:ascii="Times New Roman" w:hAnsi="Times New Roman" w:cs="Times New Roman"/>
          <w:sz w:val="24"/>
          <w:szCs w:val="24"/>
        </w:rPr>
        <w:t xml:space="preserve"> potential measurement error</w:t>
      </w:r>
      <w:r w:rsidRPr="00DE035C">
        <w:rPr>
          <w:rFonts w:ascii="Times New Roman" w:hAnsi="Times New Roman" w:cs="Times New Roman"/>
          <w:sz w:val="24"/>
          <w:szCs w:val="24"/>
        </w:rPr>
        <w:t>, and may therefore be due to mea</w:t>
      </w:r>
      <w:r w:rsidRPr="00DE035C">
        <w:rPr>
          <w:rFonts w:ascii="Times New Roman" w:hAnsi="Times New Roman" w:cs="Times New Roman"/>
          <w:sz w:val="24"/>
          <w:szCs w:val="24"/>
        </w:rPr>
        <w:softHyphen/>
        <w:t>surement error rather than a true clini</w:t>
      </w:r>
      <w:r w:rsidRPr="00DE035C">
        <w:rPr>
          <w:rFonts w:ascii="Times New Roman" w:hAnsi="Times New Roman" w:cs="Times New Roman"/>
          <w:sz w:val="24"/>
          <w:szCs w:val="24"/>
        </w:rPr>
        <w:softHyphen/>
        <w:t>cal change.</w:t>
      </w:r>
    </w:p>
    <w:p w:rsidR="00B458E5" w:rsidRPr="00090537" w:rsidRDefault="00B458E5" w:rsidP="00B45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70F41">
        <w:rPr>
          <w:rFonts w:ascii="Times New Roman" w:hAnsi="Times New Roman" w:cs="Times New Roman"/>
          <w:sz w:val="24"/>
          <w:szCs w:val="24"/>
        </w:rPr>
        <w:t xml:space="preserve">The randomization procedure for this 3-way cross-over design was not detailed in the article. </w:t>
      </w:r>
      <w:r>
        <w:rPr>
          <w:rFonts w:ascii="Times New Roman" w:hAnsi="Times New Roman" w:cs="Times New Roman"/>
          <w:sz w:val="24"/>
          <w:szCs w:val="24"/>
        </w:rPr>
        <w:t xml:space="preserve">A description of the randomized sequence of each intervention assigned to a participant and how it was developed should have been included. Omitting this information is a major error that fails the test of evidence. </w:t>
      </w:r>
    </w:p>
    <w:p w:rsidR="00290EB7" w:rsidRPr="00090537" w:rsidRDefault="00290EB7" w:rsidP="00090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unclear how long each participant wore each brace before being tested post-treatment. Since wearing instructions were not included, and the physiotherapist applied each brace during each of the 3 testing sessions, and immediate effects were evaluated, it appears that the braces were only worn during outcome measure </w:t>
      </w:r>
      <w:r w:rsidR="0084362A">
        <w:rPr>
          <w:rFonts w:ascii="Times New Roman" w:hAnsi="Times New Roman" w:cs="Times New Roman"/>
          <w:sz w:val="24"/>
          <w:szCs w:val="24"/>
        </w:rPr>
        <w:t xml:space="preserve">testing. If the intervention involved only wearing the brace for a few minutes before testing, </w:t>
      </w:r>
      <w:r w:rsidR="004E19F9">
        <w:rPr>
          <w:rFonts w:ascii="Times New Roman" w:hAnsi="Times New Roman" w:cs="Times New Roman"/>
          <w:sz w:val="24"/>
          <w:szCs w:val="24"/>
        </w:rPr>
        <w:t>this does not really reflect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9F9">
        <w:rPr>
          <w:rFonts w:ascii="Times New Roman" w:hAnsi="Times New Roman" w:cs="Times New Roman"/>
          <w:sz w:val="24"/>
          <w:szCs w:val="24"/>
        </w:rPr>
        <w:t xml:space="preserve">a therapeutic effect of wearing </w:t>
      </w:r>
      <w:r w:rsidR="0035592D">
        <w:rPr>
          <w:rFonts w:ascii="Times New Roman" w:hAnsi="Times New Roman" w:cs="Times New Roman"/>
          <w:sz w:val="24"/>
          <w:szCs w:val="24"/>
        </w:rPr>
        <w:t xml:space="preserve">the brace longer-term. </w:t>
      </w:r>
      <w:r w:rsidR="00090537" w:rsidRPr="00090537">
        <w:rPr>
          <w:rFonts w:ascii="Times New Roman" w:hAnsi="Times New Roman" w:cs="Times New Roman"/>
          <w:sz w:val="24"/>
          <w:szCs w:val="24"/>
        </w:rPr>
        <w:t xml:space="preserve">It may be that a larger change in outcomes occurs with increased time spent in the brace. </w:t>
      </w:r>
      <w:r w:rsidR="0035592D" w:rsidRPr="00090537">
        <w:rPr>
          <w:rFonts w:ascii="Times New Roman" w:hAnsi="Times New Roman" w:cs="Times New Roman"/>
          <w:sz w:val="24"/>
          <w:szCs w:val="24"/>
        </w:rPr>
        <w:t>It is uninformative for our purposes.</w:t>
      </w:r>
    </w:p>
    <w:p w:rsidR="006B6F6D" w:rsidRDefault="006B6F6D" w:rsidP="006B6F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6B6F6D">
        <w:rPr>
          <w:rFonts w:ascii="Times New Roman" w:hAnsi="Times New Roman" w:cs="Times New Roman"/>
          <w:sz w:val="24"/>
          <w:szCs w:val="24"/>
        </w:rPr>
        <w:t>his study only evaluated the immedi</w:t>
      </w:r>
      <w:r w:rsidRPr="006B6F6D">
        <w:rPr>
          <w:rFonts w:ascii="Times New Roman" w:hAnsi="Times New Roman" w:cs="Times New Roman"/>
          <w:sz w:val="24"/>
          <w:szCs w:val="24"/>
        </w:rPr>
        <w:softHyphen/>
        <w:t>ate effects of the forearm braces, with no longer-term follow-up.</w:t>
      </w:r>
      <w:r>
        <w:rPr>
          <w:rFonts w:ascii="Times New Roman" w:hAnsi="Times New Roman" w:cs="Times New Roman"/>
          <w:sz w:val="24"/>
          <w:szCs w:val="24"/>
        </w:rPr>
        <w:t xml:space="preserve"> Since lateral epicondylitis is usually a long term condition, it would seem clinically relevant to evaluate effectiveness </w:t>
      </w:r>
      <w:r w:rsidR="0035592D">
        <w:rPr>
          <w:rFonts w:ascii="Times New Roman" w:hAnsi="Times New Roman" w:cs="Times New Roman"/>
          <w:sz w:val="24"/>
          <w:szCs w:val="24"/>
        </w:rPr>
        <w:t xml:space="preserve">of the braces </w:t>
      </w:r>
      <w:r>
        <w:rPr>
          <w:rFonts w:ascii="Times New Roman" w:hAnsi="Times New Roman" w:cs="Times New Roman"/>
          <w:sz w:val="24"/>
          <w:szCs w:val="24"/>
        </w:rPr>
        <w:t>in the long term.</w:t>
      </w:r>
    </w:p>
    <w:p w:rsidR="00B458E5" w:rsidRPr="0035592D" w:rsidRDefault="00B458E5" w:rsidP="00B45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 and assessor blinding was not completely successful</w:t>
      </w:r>
      <w:r w:rsidRPr="00101F78">
        <w:rPr>
          <w:rFonts w:ascii="Times New Roman" w:hAnsi="Times New Roman" w:cs="Times New Roman"/>
          <w:sz w:val="24"/>
          <w:szCs w:val="24"/>
        </w:rPr>
        <w:t xml:space="preserve"> as the asses</w:t>
      </w:r>
      <w:r w:rsidRPr="00101F78">
        <w:rPr>
          <w:rFonts w:ascii="Times New Roman" w:hAnsi="Times New Roman" w:cs="Times New Roman"/>
          <w:sz w:val="24"/>
          <w:szCs w:val="24"/>
        </w:rPr>
        <w:softHyphen/>
        <w:t>sor correctly guessed the intervention on more occasions than would be expected by chance alone.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DE2F88">
        <w:rPr>
          <w:rFonts w:ascii="Times New Roman" w:hAnsi="Times New Roman" w:cs="Times New Roman"/>
          <w:sz w:val="24"/>
          <w:szCs w:val="24"/>
        </w:rPr>
        <w:t xml:space="preserve">linding was facilitated by visually obstructing the participant’s </w:t>
      </w:r>
      <w:r>
        <w:rPr>
          <w:rFonts w:ascii="Times New Roman" w:hAnsi="Times New Roman" w:cs="Times New Roman"/>
          <w:sz w:val="24"/>
          <w:szCs w:val="24"/>
        </w:rPr>
        <w:t xml:space="preserve">and the assessor’s </w:t>
      </w:r>
      <w:r w:rsidRPr="00DE2F88">
        <w:rPr>
          <w:rFonts w:ascii="Times New Roman" w:hAnsi="Times New Roman" w:cs="Times New Roman"/>
          <w:sz w:val="24"/>
          <w:szCs w:val="24"/>
        </w:rPr>
        <w:t xml:space="preserve">view </w:t>
      </w:r>
      <w:r>
        <w:rPr>
          <w:rFonts w:ascii="Times New Roman" w:hAnsi="Times New Roman" w:cs="Times New Roman"/>
          <w:sz w:val="24"/>
          <w:szCs w:val="24"/>
        </w:rPr>
        <w:t xml:space="preserve">by covering the brace and forearm with opaque fabric and blindfolding the participant </w:t>
      </w:r>
      <w:r w:rsidRPr="00DE2F88">
        <w:rPr>
          <w:rFonts w:ascii="Times New Roman" w:hAnsi="Times New Roman" w:cs="Times New Roman"/>
          <w:sz w:val="24"/>
          <w:szCs w:val="24"/>
        </w:rPr>
        <w:t>while each intervention was applied, and by not disclosing the purpose of each brace.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92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method of blinding could certainly introduce</w:t>
      </w:r>
      <w:r w:rsidRPr="0035592D">
        <w:rPr>
          <w:rFonts w:ascii="Times New Roman" w:hAnsi="Times New Roman" w:cs="Times New Roman"/>
          <w:sz w:val="24"/>
          <w:szCs w:val="24"/>
        </w:rPr>
        <w:t xml:space="preserve"> both performance and detection bias.</w:t>
      </w:r>
    </w:p>
    <w:p w:rsidR="006B6F6D" w:rsidRDefault="006B6F6D" w:rsidP="006B6F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 included mean differences between the 3 groups for all outcome measures, but failed to include </w:t>
      </w:r>
      <w:r>
        <w:rPr>
          <w:rFonts w:ascii="Times New Roman" w:hAnsi="Times New Roman" w:cs="Times New Roman"/>
          <w:i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 xml:space="preserve">values </w:t>
      </w:r>
      <w:r w:rsidR="0035592D">
        <w:rPr>
          <w:rFonts w:ascii="Times New Roman" w:hAnsi="Times New Roman" w:cs="Times New Roman"/>
          <w:sz w:val="24"/>
          <w:szCs w:val="24"/>
        </w:rPr>
        <w:t xml:space="preserve">or confidence intervals </w:t>
      </w:r>
      <w:r>
        <w:rPr>
          <w:rFonts w:ascii="Times New Roman" w:hAnsi="Times New Roman" w:cs="Times New Roman"/>
          <w:sz w:val="24"/>
          <w:szCs w:val="24"/>
        </w:rPr>
        <w:t xml:space="preserve">for any of these differences. It would be helpful in the interpretation of the results to know which </w:t>
      </w:r>
      <w:r w:rsidR="0035592D">
        <w:rPr>
          <w:rFonts w:ascii="Times New Roman" w:hAnsi="Times New Roman" w:cs="Times New Roman"/>
          <w:sz w:val="24"/>
          <w:szCs w:val="24"/>
        </w:rPr>
        <w:t xml:space="preserve">results </w:t>
      </w:r>
      <w:r>
        <w:rPr>
          <w:rFonts w:ascii="Times New Roman" w:hAnsi="Times New Roman" w:cs="Times New Roman"/>
          <w:sz w:val="24"/>
          <w:szCs w:val="24"/>
        </w:rPr>
        <w:t>are statistically significant.</w:t>
      </w:r>
    </w:p>
    <w:p w:rsidR="00B458E5" w:rsidRDefault="00B458E5" w:rsidP="00B45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size was a bit smaller than the calculated sample size estimate needed to detect a significant difference. </w:t>
      </w:r>
      <w:r w:rsidRPr="00265E74">
        <w:rPr>
          <w:rFonts w:ascii="Times New Roman" w:hAnsi="Times New Roman" w:cs="Times New Roman"/>
          <w:sz w:val="24"/>
          <w:szCs w:val="24"/>
        </w:rPr>
        <w:t xml:space="preserve">The study </w:t>
      </w:r>
      <w:r>
        <w:rPr>
          <w:rFonts w:ascii="Times New Roman" w:hAnsi="Times New Roman" w:cs="Times New Roman"/>
          <w:sz w:val="24"/>
          <w:szCs w:val="24"/>
        </w:rPr>
        <w:t xml:space="preserve">may have been slightly </w:t>
      </w:r>
      <w:r w:rsidRPr="00265E74">
        <w:rPr>
          <w:rFonts w:ascii="Times New Roman" w:hAnsi="Times New Roman" w:cs="Times New Roman"/>
          <w:sz w:val="24"/>
          <w:szCs w:val="24"/>
        </w:rPr>
        <w:t>underpowered to find an effect.</w:t>
      </w:r>
    </w:p>
    <w:p w:rsidR="00B458E5" w:rsidRDefault="00B458E5" w:rsidP="00B45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75F60">
        <w:rPr>
          <w:rFonts w:ascii="Times New Roman" w:hAnsi="Times New Roman" w:cs="Times New Roman"/>
          <w:sz w:val="24"/>
          <w:szCs w:val="24"/>
        </w:rPr>
        <w:t>forearm-elbow brace</w:t>
      </w:r>
      <w:r>
        <w:rPr>
          <w:rFonts w:ascii="Times New Roman" w:hAnsi="Times New Roman" w:cs="Times New Roman"/>
          <w:sz w:val="24"/>
          <w:szCs w:val="24"/>
        </w:rPr>
        <w:t xml:space="preserve"> may not be available or readily used in this area. This study was conducted in Australia.</w:t>
      </w:r>
    </w:p>
    <w:p w:rsidR="00D074BB" w:rsidRPr="00DE035C" w:rsidRDefault="00D074BB" w:rsidP="00D074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E0C41" w:rsidRPr="00265E74" w:rsidRDefault="00B332B5" w:rsidP="00CE0C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ssessment</w:t>
      </w:r>
      <w:r w:rsidR="00CE0C41" w:rsidRPr="009C2B2B">
        <w:rPr>
          <w:rFonts w:ascii="Times New Roman" w:hAnsi="Times New Roman" w:cs="Times New Roman"/>
          <w:b/>
          <w:sz w:val="24"/>
          <w:szCs w:val="24"/>
        </w:rPr>
        <w:t>:</w:t>
      </w:r>
    </w:p>
    <w:p w:rsidR="007A1EDC" w:rsidRPr="00265E74" w:rsidRDefault="007A1EDC" w:rsidP="00CE0C41">
      <w:pPr>
        <w:rPr>
          <w:rFonts w:ascii="Times New Roman" w:hAnsi="Times New Roman" w:cs="Times New Roman"/>
          <w:b/>
          <w:sz w:val="24"/>
          <w:szCs w:val="24"/>
        </w:rPr>
      </w:pPr>
    </w:p>
    <w:p w:rsidR="00F64F25" w:rsidRPr="00F64F25" w:rsidRDefault="00F64F25" w:rsidP="00F64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4F25">
        <w:rPr>
          <w:rFonts w:ascii="Times New Roman" w:hAnsi="Times New Roman" w:cs="Times New Roman"/>
          <w:sz w:val="24"/>
          <w:szCs w:val="24"/>
        </w:rPr>
        <w:t>There is an absence of evidence that any</w:t>
      </w:r>
      <w:r>
        <w:rPr>
          <w:rFonts w:ascii="Times New Roman" w:hAnsi="Times New Roman" w:cs="Times New Roman"/>
          <w:sz w:val="24"/>
          <w:szCs w:val="24"/>
        </w:rPr>
        <w:t xml:space="preserve"> particular orthotic design or forearm brace</w:t>
      </w:r>
      <w:r w:rsidRPr="00F64F25">
        <w:rPr>
          <w:rFonts w:ascii="Times New Roman" w:hAnsi="Times New Roman" w:cs="Times New Roman"/>
          <w:sz w:val="24"/>
          <w:szCs w:val="24"/>
        </w:rPr>
        <w:t xml:space="preserve"> differ in their effectiveness in treating people with lateral epicondylitis.</w:t>
      </w:r>
    </w:p>
    <w:p w:rsidR="00F64F25" w:rsidRPr="00F64F25" w:rsidRDefault="00F64F25" w:rsidP="00F64F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F64F25" w:rsidRDefault="00F64F25" w:rsidP="00F64F25">
      <w:pPr>
        <w:pStyle w:val="ListParagraph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64F25" w:rsidRPr="00F64F25" w:rsidRDefault="00F64F25" w:rsidP="00F64F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F64F25" w:rsidRPr="00F6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D47"/>
    <w:multiLevelType w:val="hybridMultilevel"/>
    <w:tmpl w:val="8788F5C0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55A7B"/>
    <w:multiLevelType w:val="hybridMultilevel"/>
    <w:tmpl w:val="AF76F752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4C028D"/>
    <w:multiLevelType w:val="hybridMultilevel"/>
    <w:tmpl w:val="0C82112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E05C0"/>
    <w:multiLevelType w:val="hybridMultilevel"/>
    <w:tmpl w:val="8F4CF99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3767"/>
    <w:multiLevelType w:val="hybridMultilevel"/>
    <w:tmpl w:val="421A34F4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870AD0"/>
    <w:multiLevelType w:val="hybridMultilevel"/>
    <w:tmpl w:val="D81AD9DC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A252A8"/>
    <w:multiLevelType w:val="hybridMultilevel"/>
    <w:tmpl w:val="8B9EC934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835F5"/>
    <w:multiLevelType w:val="hybridMultilevel"/>
    <w:tmpl w:val="60122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DF06E3"/>
    <w:multiLevelType w:val="hybridMultilevel"/>
    <w:tmpl w:val="C3AACC16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4C71BB"/>
    <w:multiLevelType w:val="hybridMultilevel"/>
    <w:tmpl w:val="B878690C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DC66A3E"/>
    <w:multiLevelType w:val="hybridMultilevel"/>
    <w:tmpl w:val="267EFD1A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7A"/>
    <w:rsid w:val="0005005B"/>
    <w:rsid w:val="00051072"/>
    <w:rsid w:val="00090537"/>
    <w:rsid w:val="000D794E"/>
    <w:rsid w:val="000E1E66"/>
    <w:rsid w:val="00101F78"/>
    <w:rsid w:val="001211DF"/>
    <w:rsid w:val="00175F60"/>
    <w:rsid w:val="0018629B"/>
    <w:rsid w:val="001E5345"/>
    <w:rsid w:val="0021471B"/>
    <w:rsid w:val="00245EB3"/>
    <w:rsid w:val="00265E74"/>
    <w:rsid w:val="00281B17"/>
    <w:rsid w:val="00290EB7"/>
    <w:rsid w:val="00337F5B"/>
    <w:rsid w:val="0035592D"/>
    <w:rsid w:val="00382F57"/>
    <w:rsid w:val="003A2B2D"/>
    <w:rsid w:val="003D0D3E"/>
    <w:rsid w:val="00400AD8"/>
    <w:rsid w:val="0046799E"/>
    <w:rsid w:val="004E19F9"/>
    <w:rsid w:val="004E4FAC"/>
    <w:rsid w:val="004F1929"/>
    <w:rsid w:val="00536E74"/>
    <w:rsid w:val="00590CEC"/>
    <w:rsid w:val="005C4A66"/>
    <w:rsid w:val="005F4397"/>
    <w:rsid w:val="006017CE"/>
    <w:rsid w:val="00612E10"/>
    <w:rsid w:val="00635D67"/>
    <w:rsid w:val="00690BA1"/>
    <w:rsid w:val="006918A3"/>
    <w:rsid w:val="00696D2D"/>
    <w:rsid w:val="006B6F6D"/>
    <w:rsid w:val="007465F1"/>
    <w:rsid w:val="00761B0C"/>
    <w:rsid w:val="00767359"/>
    <w:rsid w:val="007800CA"/>
    <w:rsid w:val="00786B7A"/>
    <w:rsid w:val="007A1EDC"/>
    <w:rsid w:val="007D3EC5"/>
    <w:rsid w:val="007E5205"/>
    <w:rsid w:val="00804E7B"/>
    <w:rsid w:val="008363B6"/>
    <w:rsid w:val="0084362A"/>
    <w:rsid w:val="008A3AB9"/>
    <w:rsid w:val="008E797E"/>
    <w:rsid w:val="00967B79"/>
    <w:rsid w:val="0097274C"/>
    <w:rsid w:val="00975B03"/>
    <w:rsid w:val="00976EAA"/>
    <w:rsid w:val="0098713D"/>
    <w:rsid w:val="009C2B2B"/>
    <w:rsid w:val="009C7EAB"/>
    <w:rsid w:val="00A06E7F"/>
    <w:rsid w:val="00A4532E"/>
    <w:rsid w:val="00B332B5"/>
    <w:rsid w:val="00B458E5"/>
    <w:rsid w:val="00B977F3"/>
    <w:rsid w:val="00BA1C46"/>
    <w:rsid w:val="00BC14A0"/>
    <w:rsid w:val="00BD526E"/>
    <w:rsid w:val="00BF4DEE"/>
    <w:rsid w:val="00C062BB"/>
    <w:rsid w:val="00C0732C"/>
    <w:rsid w:val="00C26365"/>
    <w:rsid w:val="00C645A0"/>
    <w:rsid w:val="00CB434E"/>
    <w:rsid w:val="00CE0C41"/>
    <w:rsid w:val="00D074BB"/>
    <w:rsid w:val="00D36444"/>
    <w:rsid w:val="00D4746C"/>
    <w:rsid w:val="00D554BD"/>
    <w:rsid w:val="00DA17B7"/>
    <w:rsid w:val="00DA1909"/>
    <w:rsid w:val="00DA1BFF"/>
    <w:rsid w:val="00DA6192"/>
    <w:rsid w:val="00DE035C"/>
    <w:rsid w:val="00DE2F88"/>
    <w:rsid w:val="00E04649"/>
    <w:rsid w:val="00E06CC8"/>
    <w:rsid w:val="00E26189"/>
    <w:rsid w:val="00E70F41"/>
    <w:rsid w:val="00EA686A"/>
    <w:rsid w:val="00EB0730"/>
    <w:rsid w:val="00ED733D"/>
    <w:rsid w:val="00EE16B0"/>
    <w:rsid w:val="00F60B9F"/>
    <w:rsid w:val="00F64F25"/>
    <w:rsid w:val="00F652D6"/>
    <w:rsid w:val="00F955DA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TempAdmin</cp:lastModifiedBy>
  <cp:revision>10</cp:revision>
  <cp:lastPrinted>2014-04-08T21:50:00Z</cp:lastPrinted>
  <dcterms:created xsi:type="dcterms:W3CDTF">2016-03-08T20:46:00Z</dcterms:created>
  <dcterms:modified xsi:type="dcterms:W3CDTF">2016-03-30T22:29:00Z</dcterms:modified>
</cp:coreProperties>
</file>