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781"/>
      </w:tblGrid>
      <w:tr>
        <w:trPr>
          <w:trHeight w:val="449" w:hRule="atLeast"/>
        </w:trPr>
        <w:tc>
          <w:tcPr>
            <w:tcW w:w="4583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4"/>
              <w:ind w:left="1281" w:right="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Final Exhibit #6</w:t>
            </w:r>
          </w:p>
        </w:tc>
      </w:tr>
      <w:tr>
        <w:trPr>
          <w:trHeight w:val="410" w:hRule="atLeast"/>
        </w:trPr>
        <w:tc>
          <w:tcPr>
            <w:tcW w:w="45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376" w:lineRule="exact" w:before="0"/>
              <w:ind w:left="1514" w:right="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Dental Fees</w:t>
            </w:r>
          </w:p>
        </w:tc>
      </w:tr>
      <w:tr>
        <w:trPr>
          <w:trHeight w:val="300" w:hRule="atLeast"/>
        </w:trPr>
        <w:tc>
          <w:tcPr>
            <w:tcW w:w="45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0"/>
              <w:ind w:left="1005" w:right="0"/>
              <w:jc w:val="left"/>
              <w:rPr>
                <w:sz w:val="22"/>
              </w:rPr>
            </w:pPr>
            <w:r>
              <w:rPr>
                <w:sz w:val="22"/>
              </w:rPr>
              <w:t>Effective for Dates of Service</w:t>
            </w:r>
          </w:p>
        </w:tc>
      </w:tr>
      <w:tr>
        <w:trPr>
          <w:trHeight w:val="596" w:hRule="atLeast"/>
        </w:trPr>
        <w:tc>
          <w:tcPr>
            <w:tcW w:w="4583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64" w:lineRule="exact" w:before="0"/>
              <w:ind w:left="1293" w:right="0"/>
              <w:jc w:val="left"/>
              <w:rPr>
                <w:sz w:val="22"/>
              </w:rPr>
            </w:pPr>
            <w:r>
              <w:rPr>
                <w:sz w:val="22"/>
              </w:rPr>
              <w:t>on and after 1/1/2019</w:t>
            </w:r>
          </w:p>
        </w:tc>
      </w:tr>
      <w:tr>
        <w:trPr>
          <w:trHeight w:val="313" w:hRule="atLeast"/>
        </w:trPr>
        <w:tc>
          <w:tcPr>
            <w:tcW w:w="2802" w:type="dxa"/>
            <w:shd w:val="clear" w:color="auto" w:fill="C5DFB4"/>
          </w:tcPr>
          <w:p>
            <w:pPr>
              <w:pStyle w:val="TableParagraph"/>
              <w:spacing w:before="20"/>
              <w:ind w:left="693"/>
              <w:rPr>
                <w:b/>
                <w:sz w:val="22"/>
              </w:rPr>
            </w:pPr>
            <w:r>
              <w:rPr>
                <w:b/>
                <w:sz w:val="22"/>
              </w:rPr>
              <w:t>2018 CDT Code</w:t>
            </w:r>
          </w:p>
        </w:tc>
        <w:tc>
          <w:tcPr>
            <w:tcW w:w="1781" w:type="dxa"/>
            <w:shd w:val="clear" w:color="auto" w:fill="C5DFB4"/>
          </w:tcPr>
          <w:p>
            <w:pPr>
              <w:pStyle w:val="TableParagraph"/>
              <w:spacing w:before="20"/>
              <w:ind w:left="455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2019 Rate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D0120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$62.25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D0140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$104.38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D0145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$97.00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D0150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$109.75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D0160</w:t>
            </w:r>
          </w:p>
        </w:tc>
        <w:tc>
          <w:tcPr>
            <w:tcW w:w="1781" w:type="dxa"/>
          </w:tcPr>
          <w:p>
            <w:pPr>
              <w:pStyle w:val="TableParagraph"/>
              <w:spacing w:before="20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$219.75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D0170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$73.13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D0171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$73.13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D0180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$119.00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D0190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$62.25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D0191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$44.13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D0210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$170.88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D0220</w:t>
            </w:r>
          </w:p>
        </w:tc>
        <w:tc>
          <w:tcPr>
            <w:tcW w:w="1781" w:type="dxa"/>
          </w:tcPr>
          <w:p>
            <w:pPr>
              <w:pStyle w:val="TableParagraph"/>
              <w:spacing w:before="20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$33.88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D0230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$30.88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D0240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$52.88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D0250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$64.75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D0251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$59.75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D0270</w:t>
            </w:r>
          </w:p>
        </w:tc>
        <w:tc>
          <w:tcPr>
            <w:tcW w:w="1781" w:type="dxa"/>
          </w:tcPr>
          <w:p>
            <w:pPr>
              <w:pStyle w:val="TableParagraph"/>
              <w:spacing w:before="20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$33.75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D0272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$54.00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D0273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$65.63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D0274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$76.00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D0277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$114.75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D0310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$512.88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D0320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$906.00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D0321</w:t>
            </w:r>
          </w:p>
        </w:tc>
        <w:tc>
          <w:tcPr>
            <w:tcW w:w="1781" w:type="dxa"/>
          </w:tcPr>
          <w:p>
            <w:pPr>
              <w:pStyle w:val="TableParagraph"/>
              <w:spacing w:before="20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D0322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$734.88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D0330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$159.00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D0340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$179.63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D0350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$85.25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D0351</w:t>
            </w:r>
          </w:p>
        </w:tc>
        <w:tc>
          <w:tcPr>
            <w:tcW w:w="1781" w:type="dxa"/>
          </w:tcPr>
          <w:p>
            <w:pPr>
              <w:pStyle w:val="TableParagraph"/>
              <w:spacing w:before="20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$85.25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D0364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$285.50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D0365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$364.25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D0366</w:t>
            </w:r>
          </w:p>
        </w:tc>
        <w:tc>
          <w:tcPr>
            <w:tcW w:w="1781" w:type="dxa"/>
          </w:tcPr>
          <w:p>
            <w:pPr>
              <w:pStyle w:val="TableParagraph"/>
              <w:spacing w:before="23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$364.25</w:t>
            </w:r>
          </w:p>
        </w:tc>
      </w:tr>
    </w:tbl>
    <w:p>
      <w:pPr>
        <w:spacing w:after="0"/>
        <w:jc w:val="left"/>
        <w:rPr>
          <w:sz w:val="22"/>
        </w:rPr>
        <w:sectPr>
          <w:footerReference w:type="default" r:id="rId5"/>
          <w:type w:val="continuous"/>
          <w:pgSz w:w="12240" w:h="15840"/>
          <w:pgMar w:footer="664" w:top="1440" w:bottom="860" w:left="1160" w:right="1720"/>
          <w:pgNumType w:start="75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781"/>
      </w:tblGrid>
      <w:tr>
        <w:trPr>
          <w:trHeight w:val="1756" w:hRule="atLeast"/>
        </w:trPr>
        <w:tc>
          <w:tcPr>
            <w:tcW w:w="4583" w:type="dxa"/>
            <w:gridSpan w:val="2"/>
          </w:tcPr>
          <w:p>
            <w:pPr>
              <w:pStyle w:val="TableParagraph"/>
              <w:spacing w:line="259" w:lineRule="auto" w:before="5"/>
              <w:ind w:left="1002" w:right="987"/>
              <w:rPr>
                <w:b/>
                <w:sz w:val="32"/>
              </w:rPr>
            </w:pPr>
            <w:r>
              <w:rPr>
                <w:b/>
                <w:sz w:val="32"/>
              </w:rPr>
              <w:t>Final Exhibit #6 Dental Fees</w:t>
            </w:r>
          </w:p>
          <w:p>
            <w:pPr>
              <w:pStyle w:val="TableParagraph"/>
              <w:spacing w:line="268" w:lineRule="auto" w:before="0"/>
              <w:ind w:left="1005" w:right="987"/>
              <w:rPr>
                <w:sz w:val="22"/>
              </w:rPr>
            </w:pPr>
            <w:r>
              <w:rPr>
                <w:sz w:val="22"/>
              </w:rPr>
              <w:t>Effective for Dates of Service on and after 1/1/2019</w:t>
            </w:r>
          </w:p>
        </w:tc>
      </w:tr>
      <w:tr>
        <w:trPr>
          <w:trHeight w:val="313" w:hRule="atLeast"/>
        </w:trPr>
        <w:tc>
          <w:tcPr>
            <w:tcW w:w="2802" w:type="dxa"/>
            <w:shd w:val="clear" w:color="auto" w:fill="C5DFB4"/>
          </w:tcPr>
          <w:p>
            <w:pPr>
              <w:pStyle w:val="TableParagraph"/>
              <w:spacing w:before="11"/>
              <w:ind w:left="693"/>
              <w:rPr>
                <w:b/>
                <w:sz w:val="22"/>
              </w:rPr>
            </w:pPr>
            <w:r>
              <w:rPr>
                <w:b/>
                <w:sz w:val="22"/>
              </w:rPr>
              <w:t>2018 CDT Code</w:t>
            </w:r>
          </w:p>
        </w:tc>
        <w:tc>
          <w:tcPr>
            <w:tcW w:w="1781" w:type="dxa"/>
            <w:shd w:val="clear" w:color="auto" w:fill="C5DFB4"/>
          </w:tcPr>
          <w:p>
            <w:pPr>
              <w:pStyle w:val="TableParagraph"/>
              <w:spacing w:before="11"/>
              <w:ind w:left="368" w:right="302"/>
              <w:rPr>
                <w:b/>
                <w:sz w:val="22"/>
              </w:rPr>
            </w:pPr>
            <w:r>
              <w:rPr>
                <w:b/>
                <w:sz w:val="22"/>
              </w:rPr>
              <w:t>2019 Rate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D0367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$410.38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D0368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$422.50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D0369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$239.38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D0370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$136.88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D0371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D0380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$294.00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D0381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$398.38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D0382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$398.38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D0383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$398.38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D0384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$427.50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D0385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$2,624.38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D0386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$656.38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D0391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D0393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D0394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D0395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D0414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6" w:right="349"/>
              <w:rPr>
                <w:sz w:val="22"/>
              </w:rPr>
            </w:pPr>
            <w:r>
              <w:rPr>
                <w:sz w:val="22"/>
              </w:rPr>
              <w:t>$65.13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D0415</w:t>
            </w:r>
          </w:p>
        </w:tc>
        <w:tc>
          <w:tcPr>
            <w:tcW w:w="1781" w:type="dxa"/>
          </w:tcPr>
          <w:p>
            <w:pPr>
              <w:pStyle w:val="TableParagraph"/>
              <w:ind w:left="366" w:right="349"/>
              <w:rPr>
                <w:sz w:val="22"/>
              </w:rPr>
            </w:pPr>
            <w:r>
              <w:rPr>
                <w:sz w:val="22"/>
              </w:rPr>
              <w:t>$47.25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D0416</w:t>
            </w:r>
          </w:p>
        </w:tc>
        <w:tc>
          <w:tcPr>
            <w:tcW w:w="1781" w:type="dxa"/>
          </w:tcPr>
          <w:p>
            <w:pPr>
              <w:pStyle w:val="TableParagraph"/>
              <w:ind w:left="366" w:right="349"/>
              <w:rPr>
                <w:sz w:val="22"/>
              </w:rPr>
            </w:pPr>
            <w:r>
              <w:rPr>
                <w:sz w:val="22"/>
              </w:rPr>
              <w:t>$70.13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D0417</w:t>
            </w:r>
          </w:p>
        </w:tc>
        <w:tc>
          <w:tcPr>
            <w:tcW w:w="1781" w:type="dxa"/>
          </w:tcPr>
          <w:p>
            <w:pPr>
              <w:pStyle w:val="TableParagraph"/>
              <w:ind w:left="366" w:right="349"/>
              <w:rPr>
                <w:sz w:val="22"/>
              </w:rPr>
            </w:pPr>
            <w:r>
              <w:rPr>
                <w:sz w:val="22"/>
              </w:rPr>
              <w:t>$63.38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D0418</w:t>
            </w:r>
          </w:p>
        </w:tc>
        <w:tc>
          <w:tcPr>
            <w:tcW w:w="1781" w:type="dxa"/>
          </w:tcPr>
          <w:p>
            <w:pPr>
              <w:pStyle w:val="TableParagraph"/>
              <w:ind w:left="366" w:right="349"/>
              <w:rPr>
                <w:sz w:val="22"/>
              </w:rPr>
            </w:pPr>
            <w:r>
              <w:rPr>
                <w:sz w:val="22"/>
              </w:rPr>
              <w:t>$65.13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D0422</w:t>
            </w:r>
          </w:p>
        </w:tc>
        <w:tc>
          <w:tcPr>
            <w:tcW w:w="1781" w:type="dxa"/>
          </w:tcPr>
          <w:p>
            <w:pPr>
              <w:pStyle w:val="TableParagraph"/>
              <w:ind w:left="366" w:right="349"/>
              <w:rPr>
                <w:sz w:val="22"/>
              </w:rPr>
            </w:pPr>
            <w:r>
              <w:rPr>
                <w:sz w:val="22"/>
              </w:rPr>
              <w:t>$47.25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D0423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D0425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6" w:right="349"/>
              <w:rPr>
                <w:sz w:val="22"/>
              </w:rPr>
            </w:pPr>
            <w:r>
              <w:rPr>
                <w:sz w:val="22"/>
              </w:rPr>
              <w:t>$40.63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D0431</w:t>
            </w:r>
          </w:p>
        </w:tc>
        <w:tc>
          <w:tcPr>
            <w:tcW w:w="1781" w:type="dxa"/>
          </w:tcPr>
          <w:p>
            <w:pPr>
              <w:pStyle w:val="TableParagraph"/>
              <w:ind w:left="366" w:right="349"/>
              <w:rPr>
                <w:sz w:val="22"/>
              </w:rPr>
            </w:pPr>
            <w:r>
              <w:rPr>
                <w:sz w:val="22"/>
              </w:rPr>
              <w:t>$65.13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D0460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4"/>
              <w:ind w:left="366" w:right="349"/>
              <w:rPr>
                <w:sz w:val="22"/>
              </w:rPr>
            </w:pPr>
            <w:r>
              <w:rPr>
                <w:sz w:val="22"/>
              </w:rPr>
              <w:t>$65.13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D0470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$143.63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D0472</w:t>
            </w:r>
          </w:p>
        </w:tc>
        <w:tc>
          <w:tcPr>
            <w:tcW w:w="1781" w:type="dxa"/>
          </w:tcPr>
          <w:p>
            <w:pPr>
              <w:pStyle w:val="TableParagraph"/>
              <w:ind w:left="366" w:right="349"/>
              <w:rPr>
                <w:sz w:val="22"/>
              </w:rPr>
            </w:pPr>
            <w:r>
              <w:rPr>
                <w:sz w:val="22"/>
              </w:rPr>
              <w:t>$89.88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D0473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$189.13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D0474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$212.00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D0475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$114.13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D0476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$110.75</w:t>
            </w:r>
          </w:p>
        </w:tc>
      </w:tr>
    </w:tbl>
    <w:p>
      <w:pPr>
        <w:spacing w:after="0"/>
        <w:rPr>
          <w:sz w:val="22"/>
        </w:rPr>
        <w:sectPr>
          <w:headerReference w:type="default" r:id="rId6"/>
          <w:pgSz w:w="12240" w:h="15840"/>
          <w:pgMar w:header="1250" w:footer="664" w:top="1440" w:bottom="860" w:left="116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781"/>
      </w:tblGrid>
      <w:tr>
        <w:trPr>
          <w:trHeight w:val="1756" w:hRule="atLeast"/>
        </w:trPr>
        <w:tc>
          <w:tcPr>
            <w:tcW w:w="4583" w:type="dxa"/>
            <w:gridSpan w:val="2"/>
          </w:tcPr>
          <w:p>
            <w:pPr>
              <w:pStyle w:val="TableParagraph"/>
              <w:spacing w:line="259" w:lineRule="auto" w:before="5"/>
              <w:ind w:left="1002" w:right="987"/>
              <w:rPr>
                <w:b/>
                <w:sz w:val="32"/>
              </w:rPr>
            </w:pPr>
            <w:r>
              <w:rPr>
                <w:b/>
                <w:sz w:val="32"/>
              </w:rPr>
              <w:t>Final Exhibit #6 Dental Fees</w:t>
            </w:r>
          </w:p>
          <w:p>
            <w:pPr>
              <w:pStyle w:val="TableParagraph"/>
              <w:spacing w:line="268" w:lineRule="auto" w:before="0"/>
              <w:ind w:left="1005" w:right="987"/>
              <w:rPr>
                <w:sz w:val="22"/>
              </w:rPr>
            </w:pPr>
            <w:r>
              <w:rPr>
                <w:sz w:val="22"/>
              </w:rPr>
              <w:t>Effective for Dates of Service on and after 1/1/2019</w:t>
            </w:r>
          </w:p>
        </w:tc>
      </w:tr>
      <w:tr>
        <w:trPr>
          <w:trHeight w:val="313" w:hRule="atLeast"/>
        </w:trPr>
        <w:tc>
          <w:tcPr>
            <w:tcW w:w="2802" w:type="dxa"/>
            <w:shd w:val="clear" w:color="auto" w:fill="C5DFB4"/>
          </w:tcPr>
          <w:p>
            <w:pPr>
              <w:pStyle w:val="TableParagraph"/>
              <w:spacing w:before="11"/>
              <w:ind w:left="693"/>
              <w:rPr>
                <w:b/>
                <w:sz w:val="22"/>
              </w:rPr>
            </w:pPr>
            <w:r>
              <w:rPr>
                <w:b/>
                <w:sz w:val="22"/>
              </w:rPr>
              <w:t>2018 CDT Code</w:t>
            </w:r>
          </w:p>
        </w:tc>
        <w:tc>
          <w:tcPr>
            <w:tcW w:w="1781" w:type="dxa"/>
            <w:shd w:val="clear" w:color="auto" w:fill="C5DFB4"/>
          </w:tcPr>
          <w:p>
            <w:pPr>
              <w:pStyle w:val="TableParagraph"/>
              <w:spacing w:before="11"/>
              <w:ind w:left="455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2019 Rate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D0477</w:t>
            </w:r>
          </w:p>
        </w:tc>
        <w:tc>
          <w:tcPr>
            <w:tcW w:w="1781" w:type="dxa"/>
          </w:tcPr>
          <w:p>
            <w:pPr>
              <w:pStyle w:val="TableParagraph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$151.75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D0478</w:t>
            </w:r>
          </w:p>
        </w:tc>
        <w:tc>
          <w:tcPr>
            <w:tcW w:w="1781" w:type="dxa"/>
          </w:tcPr>
          <w:p>
            <w:pPr>
              <w:pStyle w:val="TableParagraph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$138.63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D0479</w:t>
            </w:r>
          </w:p>
        </w:tc>
        <w:tc>
          <w:tcPr>
            <w:tcW w:w="1781" w:type="dxa"/>
          </w:tcPr>
          <w:p>
            <w:pPr>
              <w:pStyle w:val="TableParagraph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$212.00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D0480</w:t>
            </w:r>
          </w:p>
        </w:tc>
        <w:tc>
          <w:tcPr>
            <w:tcW w:w="1781" w:type="dxa"/>
          </w:tcPr>
          <w:p>
            <w:pPr>
              <w:pStyle w:val="TableParagraph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$130.50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D0481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$489.50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D0482</w:t>
            </w:r>
          </w:p>
        </w:tc>
        <w:tc>
          <w:tcPr>
            <w:tcW w:w="1781" w:type="dxa"/>
          </w:tcPr>
          <w:p>
            <w:pPr>
              <w:pStyle w:val="TableParagraph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$163.13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D0483</w:t>
            </w:r>
          </w:p>
        </w:tc>
        <w:tc>
          <w:tcPr>
            <w:tcW w:w="1781" w:type="dxa"/>
          </w:tcPr>
          <w:p>
            <w:pPr>
              <w:pStyle w:val="TableParagraph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$163.13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D0484</w:t>
            </w:r>
          </w:p>
        </w:tc>
        <w:tc>
          <w:tcPr>
            <w:tcW w:w="1781" w:type="dxa"/>
          </w:tcPr>
          <w:p>
            <w:pPr>
              <w:pStyle w:val="TableParagraph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$244.75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D0485</w:t>
            </w:r>
          </w:p>
        </w:tc>
        <w:tc>
          <w:tcPr>
            <w:tcW w:w="1781" w:type="dxa"/>
          </w:tcPr>
          <w:p>
            <w:pPr>
              <w:pStyle w:val="TableParagraph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$337.63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D0486</w:t>
            </w:r>
          </w:p>
        </w:tc>
        <w:tc>
          <w:tcPr>
            <w:tcW w:w="1781" w:type="dxa"/>
          </w:tcPr>
          <w:p>
            <w:pPr>
              <w:pStyle w:val="TableParagraph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$156.75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D0502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D0600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D0601</w:t>
            </w:r>
          </w:p>
        </w:tc>
        <w:tc>
          <w:tcPr>
            <w:tcW w:w="1781" w:type="dxa"/>
          </w:tcPr>
          <w:p>
            <w:pPr>
              <w:pStyle w:val="TableParagraph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$97.75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D0602</w:t>
            </w:r>
          </w:p>
        </w:tc>
        <w:tc>
          <w:tcPr>
            <w:tcW w:w="1781" w:type="dxa"/>
          </w:tcPr>
          <w:p>
            <w:pPr>
              <w:pStyle w:val="TableParagraph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$97.75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D0603</w:t>
            </w:r>
          </w:p>
        </w:tc>
        <w:tc>
          <w:tcPr>
            <w:tcW w:w="1781" w:type="dxa"/>
          </w:tcPr>
          <w:p>
            <w:pPr>
              <w:pStyle w:val="TableParagraph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$97.75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D0999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D1110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$111.75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D1120</w:t>
            </w:r>
          </w:p>
        </w:tc>
        <w:tc>
          <w:tcPr>
            <w:tcW w:w="1781" w:type="dxa"/>
          </w:tcPr>
          <w:p>
            <w:pPr>
              <w:pStyle w:val="TableParagraph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$77.25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D1206</w:t>
            </w:r>
          </w:p>
        </w:tc>
        <w:tc>
          <w:tcPr>
            <w:tcW w:w="1781" w:type="dxa"/>
          </w:tcPr>
          <w:p>
            <w:pPr>
              <w:pStyle w:val="TableParagraph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$62.50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D1208</w:t>
            </w:r>
          </w:p>
        </w:tc>
        <w:tc>
          <w:tcPr>
            <w:tcW w:w="1781" w:type="dxa"/>
          </w:tcPr>
          <w:p>
            <w:pPr>
              <w:pStyle w:val="TableParagraph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$41.38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D1310</w:t>
            </w:r>
          </w:p>
        </w:tc>
        <w:tc>
          <w:tcPr>
            <w:tcW w:w="1781" w:type="dxa"/>
          </w:tcPr>
          <w:p>
            <w:pPr>
              <w:pStyle w:val="TableParagraph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$58.38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D1320</w:t>
            </w:r>
          </w:p>
        </w:tc>
        <w:tc>
          <w:tcPr>
            <w:tcW w:w="1781" w:type="dxa"/>
          </w:tcPr>
          <w:p>
            <w:pPr>
              <w:pStyle w:val="TableParagraph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$63.38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D1330</w:t>
            </w:r>
          </w:p>
        </w:tc>
        <w:tc>
          <w:tcPr>
            <w:tcW w:w="1781" w:type="dxa"/>
          </w:tcPr>
          <w:p>
            <w:pPr>
              <w:pStyle w:val="TableParagraph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$80.00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D1351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$65.13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D1352</w:t>
            </w:r>
          </w:p>
        </w:tc>
        <w:tc>
          <w:tcPr>
            <w:tcW w:w="1781" w:type="dxa"/>
          </w:tcPr>
          <w:p>
            <w:pPr>
              <w:pStyle w:val="TableParagraph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$83.63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D1353</w:t>
            </w:r>
          </w:p>
        </w:tc>
        <w:tc>
          <w:tcPr>
            <w:tcW w:w="1781" w:type="dxa"/>
          </w:tcPr>
          <w:p>
            <w:pPr>
              <w:pStyle w:val="TableParagraph"/>
              <w:spacing w:before="14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$83.63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D1354</w:t>
            </w:r>
          </w:p>
        </w:tc>
        <w:tc>
          <w:tcPr>
            <w:tcW w:w="1781" w:type="dxa"/>
          </w:tcPr>
          <w:p>
            <w:pPr>
              <w:pStyle w:val="TableParagraph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$65.13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D1510</w:t>
            </w:r>
          </w:p>
        </w:tc>
        <w:tc>
          <w:tcPr>
            <w:tcW w:w="1781" w:type="dxa"/>
          </w:tcPr>
          <w:p>
            <w:pPr>
              <w:pStyle w:val="TableParagraph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$413.00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D1515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$577.88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D1520</w:t>
            </w:r>
          </w:p>
        </w:tc>
        <w:tc>
          <w:tcPr>
            <w:tcW w:w="1781" w:type="dxa"/>
          </w:tcPr>
          <w:p>
            <w:pPr>
              <w:pStyle w:val="TableParagraph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$454.00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D1525</w:t>
            </w:r>
          </w:p>
        </w:tc>
        <w:tc>
          <w:tcPr>
            <w:tcW w:w="1781" w:type="dxa"/>
          </w:tcPr>
          <w:p>
            <w:pPr>
              <w:pStyle w:val="TableParagraph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$702.13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D1550</w:t>
            </w:r>
          </w:p>
        </w:tc>
        <w:tc>
          <w:tcPr>
            <w:tcW w:w="1781" w:type="dxa"/>
          </w:tcPr>
          <w:p>
            <w:pPr>
              <w:pStyle w:val="TableParagraph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$89.38</w:t>
            </w:r>
          </w:p>
        </w:tc>
      </w:tr>
    </w:tbl>
    <w:p>
      <w:pPr>
        <w:spacing w:after="0"/>
        <w:jc w:val="left"/>
        <w:rPr>
          <w:sz w:val="22"/>
        </w:rPr>
        <w:sectPr>
          <w:pgSz w:w="12240" w:h="15840"/>
          <w:pgMar w:header="1250" w:footer="664" w:top="1440" w:bottom="860" w:left="116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781"/>
      </w:tblGrid>
      <w:tr>
        <w:trPr>
          <w:trHeight w:val="1756" w:hRule="atLeast"/>
        </w:trPr>
        <w:tc>
          <w:tcPr>
            <w:tcW w:w="4583" w:type="dxa"/>
            <w:gridSpan w:val="2"/>
          </w:tcPr>
          <w:p>
            <w:pPr>
              <w:pStyle w:val="TableParagraph"/>
              <w:spacing w:line="259" w:lineRule="auto" w:before="5"/>
              <w:ind w:left="1002" w:right="987"/>
              <w:rPr>
                <w:b/>
                <w:sz w:val="32"/>
              </w:rPr>
            </w:pPr>
            <w:r>
              <w:rPr>
                <w:b/>
                <w:sz w:val="32"/>
              </w:rPr>
              <w:t>Final Exhibit #6 Dental Fees</w:t>
            </w:r>
          </w:p>
          <w:p>
            <w:pPr>
              <w:pStyle w:val="TableParagraph"/>
              <w:spacing w:line="268" w:lineRule="auto" w:before="0"/>
              <w:ind w:left="1005" w:right="987"/>
              <w:rPr>
                <w:sz w:val="22"/>
              </w:rPr>
            </w:pPr>
            <w:r>
              <w:rPr>
                <w:sz w:val="22"/>
              </w:rPr>
              <w:t>Effective for Dates of Service on and after 1/1/2019</w:t>
            </w:r>
          </w:p>
        </w:tc>
      </w:tr>
      <w:tr>
        <w:trPr>
          <w:trHeight w:val="313" w:hRule="atLeast"/>
        </w:trPr>
        <w:tc>
          <w:tcPr>
            <w:tcW w:w="2802" w:type="dxa"/>
            <w:shd w:val="clear" w:color="auto" w:fill="C5DFB4"/>
          </w:tcPr>
          <w:p>
            <w:pPr>
              <w:pStyle w:val="TableParagraph"/>
              <w:spacing w:before="11"/>
              <w:ind w:left="693"/>
              <w:rPr>
                <w:b/>
                <w:sz w:val="22"/>
              </w:rPr>
            </w:pPr>
            <w:r>
              <w:rPr>
                <w:b/>
                <w:sz w:val="22"/>
              </w:rPr>
              <w:t>2018 CDT Code</w:t>
            </w:r>
          </w:p>
        </w:tc>
        <w:tc>
          <w:tcPr>
            <w:tcW w:w="1781" w:type="dxa"/>
            <w:shd w:val="clear" w:color="auto" w:fill="C5DFB4"/>
          </w:tcPr>
          <w:p>
            <w:pPr>
              <w:pStyle w:val="TableParagraph"/>
              <w:spacing w:before="11"/>
              <w:ind w:left="368" w:right="302"/>
              <w:rPr>
                <w:b/>
                <w:sz w:val="22"/>
              </w:rPr>
            </w:pPr>
            <w:r>
              <w:rPr>
                <w:b/>
                <w:sz w:val="22"/>
              </w:rPr>
              <w:t>2019 Rate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D1555</w:t>
            </w:r>
          </w:p>
        </w:tc>
        <w:tc>
          <w:tcPr>
            <w:tcW w:w="1781" w:type="dxa"/>
          </w:tcPr>
          <w:p>
            <w:pPr>
              <w:pStyle w:val="TableParagraph"/>
              <w:ind w:left="366" w:right="349"/>
              <w:rPr>
                <w:sz w:val="22"/>
              </w:rPr>
            </w:pPr>
            <w:r>
              <w:rPr>
                <w:sz w:val="22"/>
              </w:rPr>
              <w:t>$86.13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D1575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$454.00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D1999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D2140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$180.38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D2150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$233.25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D2160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$281.75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D2161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$343.50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D2330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$194.25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D2331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$247.88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D2332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$303.63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D2335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$358.88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D2390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$398.00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D2391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$227.50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D2392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$297.88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D2393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$370.00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D2394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$453.38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D2410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$345.38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D2420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$575.88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D2430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$998.00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D2510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$913.63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D2520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$1,036.38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D2530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$1,194.50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D2542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$1,171.38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D2543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$1,225.50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D2544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$1,274.38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D2610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4"/>
              <w:ind w:left="365" w:right="349"/>
              <w:rPr>
                <w:sz w:val="22"/>
              </w:rPr>
            </w:pPr>
            <w:r>
              <w:rPr>
                <w:sz w:val="22"/>
              </w:rPr>
              <w:t>$1,074.88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D2620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$1,134.75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D2630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$1,208.25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D2642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$1,174.63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D2643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$1,266.88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D2644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$1,343.63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D2650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$706.50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50" w:footer="664" w:top="1440" w:bottom="860" w:left="116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781"/>
      </w:tblGrid>
      <w:tr>
        <w:trPr>
          <w:trHeight w:val="1756" w:hRule="atLeast"/>
        </w:trPr>
        <w:tc>
          <w:tcPr>
            <w:tcW w:w="4583" w:type="dxa"/>
            <w:gridSpan w:val="2"/>
          </w:tcPr>
          <w:p>
            <w:pPr>
              <w:pStyle w:val="TableParagraph"/>
              <w:spacing w:line="259" w:lineRule="auto" w:before="5"/>
              <w:ind w:left="1002" w:right="987"/>
              <w:rPr>
                <w:b/>
                <w:sz w:val="32"/>
              </w:rPr>
            </w:pPr>
            <w:r>
              <w:rPr>
                <w:b/>
                <w:sz w:val="32"/>
              </w:rPr>
              <w:t>Final Exhibit #6 Dental Fees</w:t>
            </w:r>
          </w:p>
          <w:p>
            <w:pPr>
              <w:pStyle w:val="TableParagraph"/>
              <w:spacing w:line="268" w:lineRule="auto" w:before="0"/>
              <w:ind w:left="1005" w:right="987"/>
              <w:rPr>
                <w:sz w:val="22"/>
              </w:rPr>
            </w:pPr>
            <w:r>
              <w:rPr>
                <w:sz w:val="22"/>
              </w:rPr>
              <w:t>Effective for Dates of Service on and after 1/1/2019</w:t>
            </w:r>
          </w:p>
        </w:tc>
      </w:tr>
      <w:tr>
        <w:trPr>
          <w:trHeight w:val="313" w:hRule="atLeast"/>
        </w:trPr>
        <w:tc>
          <w:tcPr>
            <w:tcW w:w="2802" w:type="dxa"/>
            <w:shd w:val="clear" w:color="auto" w:fill="C5DFB4"/>
          </w:tcPr>
          <w:p>
            <w:pPr>
              <w:pStyle w:val="TableParagraph"/>
              <w:spacing w:before="11"/>
              <w:ind w:left="693"/>
              <w:rPr>
                <w:b/>
                <w:sz w:val="22"/>
              </w:rPr>
            </w:pPr>
            <w:r>
              <w:rPr>
                <w:b/>
                <w:sz w:val="22"/>
              </w:rPr>
              <w:t>2018 CDT Code</w:t>
            </w:r>
          </w:p>
        </w:tc>
        <w:tc>
          <w:tcPr>
            <w:tcW w:w="1781" w:type="dxa"/>
            <w:shd w:val="clear" w:color="auto" w:fill="C5DFB4"/>
          </w:tcPr>
          <w:p>
            <w:pPr>
              <w:pStyle w:val="TableParagraph"/>
              <w:spacing w:before="11"/>
              <w:ind w:left="368" w:right="302"/>
              <w:rPr>
                <w:b/>
                <w:sz w:val="22"/>
              </w:rPr>
            </w:pPr>
            <w:r>
              <w:rPr>
                <w:b/>
                <w:sz w:val="22"/>
              </w:rPr>
              <w:t>2019 Rate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D2651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$841.38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D2652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$884.63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D2662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$767.63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D2663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$902.88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D2664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$967.13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D2710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$573.00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D2712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$573.00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D2720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$1,411.88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D2721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$1,323.25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D2722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$1,352.25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D2740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$1,449.00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D2750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$1,429.63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D2751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$1,331.00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D2752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$1,363.38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D2780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$1,371.50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D2781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$1,290.88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D2782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$1,332.88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D2783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$1,410.25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D2790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$1,379.88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D2791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$1,307.13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D2792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$1,331.00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D2794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$1,411.88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D2799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$573.00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D2910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$127.13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D2915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$127.13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D2920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4"/>
              <w:ind w:left="363" w:right="349"/>
              <w:rPr>
                <w:sz w:val="22"/>
              </w:rPr>
            </w:pPr>
            <w:r>
              <w:rPr>
                <w:sz w:val="22"/>
              </w:rPr>
              <w:t>$128.75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D2921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$185.25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D2929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$509.75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D2930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$351.00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D2931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$396.88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D2932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$423.38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D2933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$485.25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50" w:footer="664" w:top="1440" w:bottom="860" w:left="116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781"/>
      </w:tblGrid>
      <w:tr>
        <w:trPr>
          <w:trHeight w:val="1756" w:hRule="atLeast"/>
        </w:trPr>
        <w:tc>
          <w:tcPr>
            <w:tcW w:w="4583" w:type="dxa"/>
            <w:gridSpan w:val="2"/>
          </w:tcPr>
          <w:p>
            <w:pPr>
              <w:pStyle w:val="TableParagraph"/>
              <w:spacing w:line="259" w:lineRule="auto" w:before="5"/>
              <w:ind w:left="1002" w:right="987"/>
              <w:rPr>
                <w:b/>
                <w:sz w:val="32"/>
              </w:rPr>
            </w:pPr>
            <w:r>
              <w:rPr>
                <w:b/>
                <w:sz w:val="32"/>
              </w:rPr>
              <w:t>Final Exhibit #6 Dental Fees</w:t>
            </w:r>
          </w:p>
          <w:p>
            <w:pPr>
              <w:pStyle w:val="TableParagraph"/>
              <w:spacing w:line="268" w:lineRule="auto" w:before="0"/>
              <w:ind w:left="1005" w:right="987"/>
              <w:rPr>
                <w:sz w:val="22"/>
              </w:rPr>
            </w:pPr>
            <w:r>
              <w:rPr>
                <w:sz w:val="22"/>
              </w:rPr>
              <w:t>Effective for Dates of Service on and after 1/1/2019</w:t>
            </w:r>
          </w:p>
        </w:tc>
      </w:tr>
      <w:tr>
        <w:trPr>
          <w:trHeight w:val="313" w:hRule="atLeast"/>
        </w:trPr>
        <w:tc>
          <w:tcPr>
            <w:tcW w:w="2802" w:type="dxa"/>
            <w:shd w:val="clear" w:color="auto" w:fill="C5DFB4"/>
          </w:tcPr>
          <w:p>
            <w:pPr>
              <w:pStyle w:val="TableParagraph"/>
              <w:spacing w:before="11"/>
              <w:ind w:left="693"/>
              <w:rPr>
                <w:b/>
                <w:sz w:val="22"/>
              </w:rPr>
            </w:pPr>
            <w:r>
              <w:rPr>
                <w:b/>
                <w:sz w:val="22"/>
              </w:rPr>
              <w:t>2018 CDT Code</w:t>
            </w:r>
          </w:p>
        </w:tc>
        <w:tc>
          <w:tcPr>
            <w:tcW w:w="1781" w:type="dxa"/>
            <w:shd w:val="clear" w:color="auto" w:fill="C5DFB4"/>
          </w:tcPr>
          <w:p>
            <w:pPr>
              <w:pStyle w:val="TableParagraph"/>
              <w:spacing w:before="11"/>
              <w:ind w:left="368" w:right="302"/>
              <w:rPr>
                <w:b/>
                <w:sz w:val="22"/>
              </w:rPr>
            </w:pPr>
            <w:r>
              <w:rPr>
                <w:b/>
                <w:sz w:val="22"/>
              </w:rPr>
              <w:t>2019 Rate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D2934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$485.25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D2940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$134.25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D2941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$134.25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D2949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$134.25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D2950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$335.25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D2951</w:t>
            </w:r>
          </w:p>
        </w:tc>
        <w:tc>
          <w:tcPr>
            <w:tcW w:w="1781" w:type="dxa"/>
          </w:tcPr>
          <w:p>
            <w:pPr>
              <w:pStyle w:val="TableParagraph"/>
              <w:ind w:left="366" w:right="349"/>
              <w:rPr>
                <w:sz w:val="22"/>
              </w:rPr>
            </w:pPr>
            <w:r>
              <w:rPr>
                <w:sz w:val="22"/>
              </w:rPr>
              <w:t>$75.75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D2952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$529.25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D2953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$264.50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D2954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$423.38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D2955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$326.50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D2957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$211.50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D2960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$1,023.38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D2961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$1,160.75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D2962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$1,261.38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D2971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$202.75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D2975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$617.38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D2980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$247.00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D2981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$247.00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D2982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$247.00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D2983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$247.00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D2990</w:t>
            </w:r>
          </w:p>
        </w:tc>
        <w:tc>
          <w:tcPr>
            <w:tcW w:w="1781" w:type="dxa"/>
          </w:tcPr>
          <w:p>
            <w:pPr>
              <w:pStyle w:val="TableParagraph"/>
              <w:ind w:left="366" w:right="349"/>
              <w:rPr>
                <w:sz w:val="22"/>
              </w:rPr>
            </w:pPr>
            <w:r>
              <w:rPr>
                <w:sz w:val="22"/>
              </w:rPr>
              <w:t>$88.13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D2999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D3110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$117.75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D3120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6" w:right="349"/>
              <w:rPr>
                <w:sz w:val="22"/>
              </w:rPr>
            </w:pPr>
            <w:r>
              <w:rPr>
                <w:sz w:val="22"/>
              </w:rPr>
              <w:t>$94.00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D3220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$241.00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D3221</w:t>
            </w:r>
          </w:p>
        </w:tc>
        <w:tc>
          <w:tcPr>
            <w:tcW w:w="1781" w:type="dxa"/>
          </w:tcPr>
          <w:p>
            <w:pPr>
              <w:pStyle w:val="TableParagraph"/>
              <w:spacing w:before="14"/>
              <w:ind w:left="363" w:right="349"/>
              <w:rPr>
                <w:sz w:val="22"/>
              </w:rPr>
            </w:pPr>
            <w:r>
              <w:rPr>
                <w:sz w:val="22"/>
              </w:rPr>
              <w:t>$264.63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D3222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$245.00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D3230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$244.00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D3240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$300.25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D3310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$957.50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D3320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$1,173.50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D3330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$1,455.00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50" w:footer="664" w:top="1440" w:bottom="860" w:left="116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781"/>
      </w:tblGrid>
      <w:tr>
        <w:trPr>
          <w:trHeight w:val="1756" w:hRule="atLeast"/>
        </w:trPr>
        <w:tc>
          <w:tcPr>
            <w:tcW w:w="4583" w:type="dxa"/>
            <w:gridSpan w:val="2"/>
          </w:tcPr>
          <w:p>
            <w:pPr>
              <w:pStyle w:val="TableParagraph"/>
              <w:spacing w:line="259" w:lineRule="auto" w:before="5"/>
              <w:ind w:left="1002" w:right="987"/>
              <w:rPr>
                <w:b/>
                <w:sz w:val="32"/>
              </w:rPr>
            </w:pPr>
            <w:r>
              <w:rPr>
                <w:b/>
                <w:sz w:val="32"/>
              </w:rPr>
              <w:t>Final Exhibit #6 Dental Fees</w:t>
            </w:r>
          </w:p>
          <w:p>
            <w:pPr>
              <w:pStyle w:val="TableParagraph"/>
              <w:spacing w:line="268" w:lineRule="auto" w:before="0"/>
              <w:ind w:left="1005" w:right="987"/>
              <w:rPr>
                <w:sz w:val="22"/>
              </w:rPr>
            </w:pPr>
            <w:r>
              <w:rPr>
                <w:sz w:val="22"/>
              </w:rPr>
              <w:t>Effective for Dates of Service on and after 1/1/2019</w:t>
            </w:r>
          </w:p>
        </w:tc>
      </w:tr>
      <w:tr>
        <w:trPr>
          <w:trHeight w:val="313" w:hRule="atLeast"/>
        </w:trPr>
        <w:tc>
          <w:tcPr>
            <w:tcW w:w="2802" w:type="dxa"/>
            <w:shd w:val="clear" w:color="auto" w:fill="C5DFB4"/>
          </w:tcPr>
          <w:p>
            <w:pPr>
              <w:pStyle w:val="TableParagraph"/>
              <w:spacing w:before="11"/>
              <w:ind w:left="693"/>
              <w:rPr>
                <w:b/>
                <w:sz w:val="22"/>
              </w:rPr>
            </w:pPr>
            <w:r>
              <w:rPr>
                <w:b/>
                <w:sz w:val="22"/>
              </w:rPr>
              <w:t>2018 CDT Code</w:t>
            </w:r>
          </w:p>
        </w:tc>
        <w:tc>
          <w:tcPr>
            <w:tcW w:w="1781" w:type="dxa"/>
            <w:shd w:val="clear" w:color="auto" w:fill="C5DFB4"/>
          </w:tcPr>
          <w:p>
            <w:pPr>
              <w:pStyle w:val="TableParagraph"/>
              <w:spacing w:before="11"/>
              <w:ind w:left="368" w:right="302"/>
              <w:rPr>
                <w:b/>
                <w:sz w:val="22"/>
              </w:rPr>
            </w:pPr>
            <w:r>
              <w:rPr>
                <w:b/>
                <w:sz w:val="22"/>
              </w:rPr>
              <w:t>2019 Rate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D3331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$375.50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D3332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$713.63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D3333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$328.75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D3346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$1,276.75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D3347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$1,502.13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D3348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$1,858.88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D3351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$603.38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D3352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$270.50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D3353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$832.50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D3355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$603.38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D3356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$270.50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D3357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D3410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$1,196.25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D3421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$1,331.25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D3425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$1,508.38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D3426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$509.63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D3427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$1,081.75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D3428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$1,576.88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D3429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$1,504.13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D3430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$374.38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D3431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$1,851.63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D3432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$1,591.63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D3450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$780.25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D3460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$2,912.50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D3470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$1,487.63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D3910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4"/>
              <w:ind w:left="363" w:right="349"/>
              <w:rPr>
                <w:sz w:val="22"/>
              </w:rPr>
            </w:pPr>
            <w:r>
              <w:rPr>
                <w:sz w:val="22"/>
              </w:rPr>
              <w:t>$208.25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D3920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$592.75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D3950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$270.50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D3999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D4210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$1,106.88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D4211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$492.00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D4212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$393.63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50" w:footer="664" w:top="1440" w:bottom="860" w:left="116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781"/>
      </w:tblGrid>
      <w:tr>
        <w:trPr>
          <w:trHeight w:val="1756" w:hRule="atLeast"/>
        </w:trPr>
        <w:tc>
          <w:tcPr>
            <w:tcW w:w="4583" w:type="dxa"/>
            <w:gridSpan w:val="2"/>
          </w:tcPr>
          <w:p>
            <w:pPr>
              <w:pStyle w:val="TableParagraph"/>
              <w:spacing w:line="259" w:lineRule="auto" w:before="5"/>
              <w:ind w:left="1002" w:right="987"/>
              <w:rPr>
                <w:b/>
                <w:sz w:val="32"/>
              </w:rPr>
            </w:pPr>
            <w:r>
              <w:rPr>
                <w:b/>
                <w:sz w:val="32"/>
              </w:rPr>
              <w:t>Final Exhibit #6 Dental Fees</w:t>
            </w:r>
          </w:p>
          <w:p>
            <w:pPr>
              <w:pStyle w:val="TableParagraph"/>
              <w:spacing w:line="268" w:lineRule="auto" w:before="0"/>
              <w:ind w:left="1005" w:right="987"/>
              <w:rPr>
                <w:sz w:val="22"/>
              </w:rPr>
            </w:pPr>
            <w:r>
              <w:rPr>
                <w:sz w:val="22"/>
              </w:rPr>
              <w:t>Effective for Dates of Service on and after 1/1/2019</w:t>
            </w:r>
          </w:p>
        </w:tc>
      </w:tr>
      <w:tr>
        <w:trPr>
          <w:trHeight w:val="313" w:hRule="atLeast"/>
        </w:trPr>
        <w:tc>
          <w:tcPr>
            <w:tcW w:w="2802" w:type="dxa"/>
            <w:shd w:val="clear" w:color="auto" w:fill="C5DFB4"/>
          </w:tcPr>
          <w:p>
            <w:pPr>
              <w:pStyle w:val="TableParagraph"/>
              <w:spacing w:before="11"/>
              <w:ind w:left="693"/>
              <w:rPr>
                <w:b/>
                <w:sz w:val="22"/>
              </w:rPr>
            </w:pPr>
            <w:r>
              <w:rPr>
                <w:b/>
                <w:sz w:val="22"/>
              </w:rPr>
              <w:t>2018 CDT Code</w:t>
            </w:r>
          </w:p>
        </w:tc>
        <w:tc>
          <w:tcPr>
            <w:tcW w:w="1781" w:type="dxa"/>
            <w:shd w:val="clear" w:color="auto" w:fill="C5DFB4"/>
          </w:tcPr>
          <w:p>
            <w:pPr>
              <w:pStyle w:val="TableParagraph"/>
              <w:spacing w:before="11"/>
              <w:ind w:left="368" w:right="302"/>
              <w:rPr>
                <w:b/>
                <w:sz w:val="22"/>
              </w:rPr>
            </w:pPr>
            <w:r>
              <w:rPr>
                <w:b/>
                <w:sz w:val="22"/>
              </w:rPr>
              <w:t>2019 Rate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D4230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$1,549.50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D4231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$737.88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D4240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$1,401.88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D4241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$811.75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D4245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$1,032.88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D4249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$1,537.25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D4260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$2,336.50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D4261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$1,254.13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D4263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$836.25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D4264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$713.00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D4265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D4266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$860.88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D4267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$1,106.88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D4268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D4270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$1,660.13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D4273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$2,029.00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D4274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$1,151.00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D4275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$1,524.88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D4276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$2,275.00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D4277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$1,721.63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D4278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$565.75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D4283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$1,728.88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D4285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$1,301.13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D4320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$565.63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D4321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$514.00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D4341</w:t>
            </w:r>
          </w:p>
        </w:tc>
        <w:tc>
          <w:tcPr>
            <w:tcW w:w="1781" w:type="dxa"/>
          </w:tcPr>
          <w:p>
            <w:pPr>
              <w:pStyle w:val="TableParagraph"/>
              <w:spacing w:before="14"/>
              <w:ind w:left="363" w:right="349"/>
              <w:rPr>
                <w:sz w:val="22"/>
              </w:rPr>
            </w:pPr>
            <w:r>
              <w:rPr>
                <w:sz w:val="22"/>
              </w:rPr>
              <w:t>$325.50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D4342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$188.50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D4346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$188.50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D4355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$222.63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D4381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D4910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$200.50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D4920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$145.88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50" w:footer="664" w:top="1440" w:bottom="860" w:left="116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781"/>
      </w:tblGrid>
      <w:tr>
        <w:trPr>
          <w:trHeight w:val="1756" w:hRule="atLeast"/>
        </w:trPr>
        <w:tc>
          <w:tcPr>
            <w:tcW w:w="4583" w:type="dxa"/>
            <w:gridSpan w:val="2"/>
          </w:tcPr>
          <w:p>
            <w:pPr>
              <w:pStyle w:val="TableParagraph"/>
              <w:spacing w:line="259" w:lineRule="auto" w:before="5"/>
              <w:ind w:left="1002" w:right="987"/>
              <w:rPr>
                <w:b/>
                <w:sz w:val="32"/>
              </w:rPr>
            </w:pPr>
            <w:r>
              <w:rPr>
                <w:b/>
                <w:sz w:val="32"/>
              </w:rPr>
              <w:t>Final Exhibit #6 Dental Fees</w:t>
            </w:r>
          </w:p>
          <w:p>
            <w:pPr>
              <w:pStyle w:val="TableParagraph"/>
              <w:spacing w:line="268" w:lineRule="auto" w:before="0"/>
              <w:ind w:left="1005" w:right="987"/>
              <w:rPr>
                <w:sz w:val="22"/>
              </w:rPr>
            </w:pPr>
            <w:r>
              <w:rPr>
                <w:sz w:val="22"/>
              </w:rPr>
              <w:t>Effective for Dates of Service on and after 1/1/2019</w:t>
            </w:r>
          </w:p>
        </w:tc>
      </w:tr>
      <w:tr>
        <w:trPr>
          <w:trHeight w:val="313" w:hRule="atLeast"/>
        </w:trPr>
        <w:tc>
          <w:tcPr>
            <w:tcW w:w="2802" w:type="dxa"/>
            <w:shd w:val="clear" w:color="auto" w:fill="C5DFB4"/>
          </w:tcPr>
          <w:p>
            <w:pPr>
              <w:pStyle w:val="TableParagraph"/>
              <w:spacing w:before="11"/>
              <w:ind w:left="693"/>
              <w:rPr>
                <w:b/>
                <w:sz w:val="22"/>
              </w:rPr>
            </w:pPr>
            <w:r>
              <w:rPr>
                <w:b/>
                <w:sz w:val="22"/>
              </w:rPr>
              <w:t>2018 CDT Code</w:t>
            </w:r>
          </w:p>
        </w:tc>
        <w:tc>
          <w:tcPr>
            <w:tcW w:w="1781" w:type="dxa"/>
            <w:shd w:val="clear" w:color="auto" w:fill="C5DFB4"/>
          </w:tcPr>
          <w:p>
            <w:pPr>
              <w:pStyle w:val="TableParagraph"/>
              <w:spacing w:before="11"/>
              <w:ind w:left="368" w:right="302"/>
              <w:rPr>
                <w:b/>
                <w:sz w:val="22"/>
              </w:rPr>
            </w:pPr>
            <w:r>
              <w:rPr>
                <w:b/>
                <w:sz w:val="22"/>
              </w:rPr>
              <w:t>2019 Rate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D4921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D4999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D5110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$2,197.63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D5120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$2,197.63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D5130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$2,396.00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D5140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$2,396.00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D5211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$1,854.75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D5212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$2,155.50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D5213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$2,428.00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D5214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$2,428.00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D5221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$2,023.50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D5222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$2,350.00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D5223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$2,646.63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D5224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$2,646.63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D5225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$1,854.75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D5226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$2,155.50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D5281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$1,415.63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D5410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$120.38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D5411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$120.38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D5421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$120.38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D5422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$120.38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D5511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D5512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D5520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$200.38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D5611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D5612</w:t>
            </w:r>
          </w:p>
        </w:tc>
        <w:tc>
          <w:tcPr>
            <w:tcW w:w="1781" w:type="dxa"/>
          </w:tcPr>
          <w:p>
            <w:pPr>
              <w:pStyle w:val="TableParagraph"/>
              <w:spacing w:before="14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D5621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D5622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D5630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$341.00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D5640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$220.63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D5650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$300.75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D5660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$360.88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50" w:footer="664" w:top="1440" w:bottom="860" w:left="116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781"/>
      </w:tblGrid>
      <w:tr>
        <w:trPr>
          <w:trHeight w:val="1756" w:hRule="atLeast"/>
        </w:trPr>
        <w:tc>
          <w:tcPr>
            <w:tcW w:w="4583" w:type="dxa"/>
            <w:gridSpan w:val="2"/>
          </w:tcPr>
          <w:p>
            <w:pPr>
              <w:pStyle w:val="TableParagraph"/>
              <w:spacing w:line="259" w:lineRule="auto" w:before="5"/>
              <w:ind w:left="1002" w:right="987"/>
              <w:rPr>
                <w:b/>
                <w:sz w:val="32"/>
              </w:rPr>
            </w:pPr>
            <w:r>
              <w:rPr>
                <w:b/>
                <w:sz w:val="32"/>
              </w:rPr>
              <w:t>Final Exhibit #6 Dental Fees</w:t>
            </w:r>
          </w:p>
          <w:p>
            <w:pPr>
              <w:pStyle w:val="TableParagraph"/>
              <w:spacing w:line="268" w:lineRule="auto" w:before="0"/>
              <w:ind w:left="1005" w:right="987"/>
              <w:rPr>
                <w:sz w:val="22"/>
              </w:rPr>
            </w:pPr>
            <w:r>
              <w:rPr>
                <w:sz w:val="22"/>
              </w:rPr>
              <w:t>Effective for Dates of Service on and after 1/1/2019</w:t>
            </w:r>
          </w:p>
        </w:tc>
      </w:tr>
      <w:tr>
        <w:trPr>
          <w:trHeight w:val="313" w:hRule="atLeast"/>
        </w:trPr>
        <w:tc>
          <w:tcPr>
            <w:tcW w:w="2802" w:type="dxa"/>
            <w:shd w:val="clear" w:color="auto" w:fill="C5DFB4"/>
          </w:tcPr>
          <w:p>
            <w:pPr>
              <w:pStyle w:val="TableParagraph"/>
              <w:spacing w:before="11"/>
              <w:ind w:left="693"/>
              <w:rPr>
                <w:b/>
                <w:sz w:val="22"/>
              </w:rPr>
            </w:pPr>
            <w:r>
              <w:rPr>
                <w:b/>
                <w:sz w:val="22"/>
              </w:rPr>
              <w:t>2018 CDT Code</w:t>
            </w:r>
          </w:p>
        </w:tc>
        <w:tc>
          <w:tcPr>
            <w:tcW w:w="1781" w:type="dxa"/>
            <w:shd w:val="clear" w:color="auto" w:fill="C5DFB4"/>
          </w:tcPr>
          <w:p>
            <w:pPr>
              <w:pStyle w:val="TableParagraph"/>
              <w:spacing w:before="11"/>
              <w:ind w:left="368" w:right="302"/>
              <w:rPr>
                <w:b/>
                <w:sz w:val="22"/>
              </w:rPr>
            </w:pPr>
            <w:r>
              <w:rPr>
                <w:b/>
                <w:sz w:val="22"/>
              </w:rPr>
              <w:t>2019 Rate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D5670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$882.25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D5671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$882.25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D5710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$892.38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D5711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$852.25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D5720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$842.25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D5721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$842.25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D5730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$503.25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D5731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$503.25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D5740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$461.00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D5741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$461.00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D5750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$671.63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D5751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$671.63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D5760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$661.75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D5761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$661.75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D5810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$1,062.75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D5811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$1,142.75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D5820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$822.00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D5821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$872.25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D5850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$210.63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D5851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$210.63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D5862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D5863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$2,326.00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D5864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$3,068.00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D5865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$2,326.00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D5866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$3,188.13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D5867</w:t>
            </w:r>
          </w:p>
        </w:tc>
        <w:tc>
          <w:tcPr>
            <w:tcW w:w="1781" w:type="dxa"/>
          </w:tcPr>
          <w:p>
            <w:pPr>
              <w:pStyle w:val="TableParagraph"/>
              <w:spacing w:before="14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D5875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D5899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D5911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$557.38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D5912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$557.38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D5913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$11,738.25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D5914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$11,738.25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50" w:footer="664" w:top="1440" w:bottom="860" w:left="116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781"/>
      </w:tblGrid>
      <w:tr>
        <w:trPr>
          <w:trHeight w:val="1756" w:hRule="atLeast"/>
        </w:trPr>
        <w:tc>
          <w:tcPr>
            <w:tcW w:w="4583" w:type="dxa"/>
            <w:gridSpan w:val="2"/>
          </w:tcPr>
          <w:p>
            <w:pPr>
              <w:pStyle w:val="TableParagraph"/>
              <w:spacing w:line="259" w:lineRule="auto" w:before="5"/>
              <w:ind w:left="1002" w:right="987"/>
              <w:rPr>
                <w:b/>
                <w:sz w:val="32"/>
              </w:rPr>
            </w:pPr>
            <w:r>
              <w:rPr>
                <w:b/>
                <w:sz w:val="32"/>
              </w:rPr>
              <w:t>Final Exhibit #6 Dental Fees</w:t>
            </w:r>
          </w:p>
          <w:p>
            <w:pPr>
              <w:pStyle w:val="TableParagraph"/>
              <w:spacing w:line="268" w:lineRule="auto" w:before="0"/>
              <w:ind w:left="1005" w:right="987"/>
              <w:rPr>
                <w:sz w:val="22"/>
              </w:rPr>
            </w:pPr>
            <w:r>
              <w:rPr>
                <w:sz w:val="22"/>
              </w:rPr>
              <w:t>Effective for Dates of Service on and after 1/1/2019</w:t>
            </w:r>
          </w:p>
        </w:tc>
      </w:tr>
      <w:tr>
        <w:trPr>
          <w:trHeight w:val="313" w:hRule="atLeast"/>
        </w:trPr>
        <w:tc>
          <w:tcPr>
            <w:tcW w:w="2802" w:type="dxa"/>
            <w:shd w:val="clear" w:color="auto" w:fill="C5DFB4"/>
          </w:tcPr>
          <w:p>
            <w:pPr>
              <w:pStyle w:val="TableParagraph"/>
              <w:spacing w:before="11"/>
              <w:ind w:left="693"/>
              <w:rPr>
                <w:b/>
                <w:sz w:val="22"/>
              </w:rPr>
            </w:pPr>
            <w:r>
              <w:rPr>
                <w:b/>
                <w:sz w:val="22"/>
              </w:rPr>
              <w:t>2018 CDT Code</w:t>
            </w:r>
          </w:p>
        </w:tc>
        <w:tc>
          <w:tcPr>
            <w:tcW w:w="1781" w:type="dxa"/>
            <w:shd w:val="clear" w:color="auto" w:fill="C5DFB4"/>
          </w:tcPr>
          <w:p>
            <w:pPr>
              <w:pStyle w:val="TableParagraph"/>
              <w:spacing w:before="11"/>
              <w:ind w:left="368" w:right="302"/>
              <w:rPr>
                <w:b/>
                <w:sz w:val="22"/>
              </w:rPr>
            </w:pPr>
            <w:r>
              <w:rPr>
                <w:b/>
                <w:sz w:val="22"/>
              </w:rPr>
              <w:t>2019 Rate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D5915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$15,884.75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D5916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$4,236.88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spacing w:before="33"/>
              <w:ind w:left="68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D5919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spacing w:before="33"/>
              <w:ind w:left="68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D5922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30"/>
              <w:ind w:left="68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D5923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spacing w:before="33"/>
              <w:ind w:left="68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D5924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33"/>
              <w:ind w:left="68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D5925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spacing w:before="33"/>
              <w:ind w:left="68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D5926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33"/>
              <w:ind w:left="68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D5927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spacing w:before="33"/>
              <w:ind w:left="68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D5928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spacing w:before="33"/>
              <w:ind w:left="68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D5929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D5931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$6,320.50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D5932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$11,820.38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33"/>
              <w:ind w:left="68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D5933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D5934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$10,773.63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D5935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$9,374.13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D5936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8" w:right="349"/>
              <w:rPr>
                <w:sz w:val="22"/>
              </w:rPr>
            </w:pPr>
            <w:r>
              <w:rPr>
                <w:sz w:val="22"/>
              </w:rPr>
              <w:t>$10,528.88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D5937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$1,323.38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D5951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$1,720.50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D5952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$5,586.38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D5953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$10,609.38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D5954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$9,831.38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D5955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$9,093.38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D5958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D5959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D5960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4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D5982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$892.38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D5983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$2,005.13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D5984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$2,005.13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D5985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$2,005.13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D5986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$200.38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D5987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$3,007.75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50" w:footer="664" w:top="1440" w:bottom="860" w:left="116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781"/>
      </w:tblGrid>
      <w:tr>
        <w:trPr>
          <w:trHeight w:val="1756" w:hRule="atLeast"/>
        </w:trPr>
        <w:tc>
          <w:tcPr>
            <w:tcW w:w="4583" w:type="dxa"/>
            <w:gridSpan w:val="2"/>
          </w:tcPr>
          <w:p>
            <w:pPr>
              <w:pStyle w:val="TableParagraph"/>
              <w:spacing w:line="259" w:lineRule="auto" w:before="5"/>
              <w:ind w:left="1002" w:right="987"/>
              <w:rPr>
                <w:b/>
                <w:sz w:val="32"/>
              </w:rPr>
            </w:pPr>
            <w:r>
              <w:rPr>
                <w:b/>
                <w:sz w:val="32"/>
              </w:rPr>
              <w:t>Final Exhibit #6 Dental Fees</w:t>
            </w:r>
          </w:p>
          <w:p>
            <w:pPr>
              <w:pStyle w:val="TableParagraph"/>
              <w:spacing w:line="268" w:lineRule="auto" w:before="0"/>
              <w:ind w:left="1005" w:right="987"/>
              <w:rPr>
                <w:sz w:val="22"/>
              </w:rPr>
            </w:pPr>
            <w:r>
              <w:rPr>
                <w:sz w:val="22"/>
              </w:rPr>
              <w:t>Effective for Dates of Service on and after 1/1/2019</w:t>
            </w:r>
          </w:p>
        </w:tc>
      </w:tr>
      <w:tr>
        <w:trPr>
          <w:trHeight w:val="313" w:hRule="atLeast"/>
        </w:trPr>
        <w:tc>
          <w:tcPr>
            <w:tcW w:w="2802" w:type="dxa"/>
            <w:shd w:val="clear" w:color="auto" w:fill="C5DFB4"/>
          </w:tcPr>
          <w:p>
            <w:pPr>
              <w:pStyle w:val="TableParagraph"/>
              <w:spacing w:before="11"/>
              <w:ind w:left="693"/>
              <w:rPr>
                <w:b/>
                <w:sz w:val="22"/>
              </w:rPr>
            </w:pPr>
            <w:r>
              <w:rPr>
                <w:b/>
                <w:sz w:val="22"/>
              </w:rPr>
              <w:t>2018 CDT Code</w:t>
            </w:r>
          </w:p>
        </w:tc>
        <w:tc>
          <w:tcPr>
            <w:tcW w:w="1781" w:type="dxa"/>
            <w:shd w:val="clear" w:color="auto" w:fill="C5DFB4"/>
          </w:tcPr>
          <w:p>
            <w:pPr>
              <w:pStyle w:val="TableParagraph"/>
              <w:spacing w:before="11"/>
              <w:ind w:left="368" w:right="302"/>
              <w:rPr>
                <w:b/>
                <w:sz w:val="22"/>
              </w:rPr>
            </w:pPr>
            <w:r>
              <w:rPr>
                <w:b/>
                <w:sz w:val="22"/>
              </w:rPr>
              <w:t>2019 Rate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D5988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$601.50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D5991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$230.50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D5992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D5993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D5994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$230.50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D5999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D6010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$3,671.50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D6011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D6012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$3,468.88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D6013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$3,671.50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D6040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$12,632.25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D6050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$9,424.13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D6051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D6052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$1,555.88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D6055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$1,103.00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D6056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$762.00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D6057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$942.38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D6058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$2,113.25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D6059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$2,085.50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D6060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$1,971.00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D6061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$2,011.13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D6062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$2,003.00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D6063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$1,744.38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D6064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$1,824.75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D6065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$2,079.13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D6066</w:t>
            </w:r>
          </w:p>
        </w:tc>
        <w:tc>
          <w:tcPr>
            <w:tcW w:w="1781" w:type="dxa"/>
          </w:tcPr>
          <w:p>
            <w:pPr>
              <w:pStyle w:val="TableParagraph"/>
              <w:spacing w:before="14"/>
              <w:ind w:left="365" w:right="349"/>
              <w:rPr>
                <w:sz w:val="22"/>
              </w:rPr>
            </w:pPr>
            <w:r>
              <w:rPr>
                <w:sz w:val="22"/>
              </w:rPr>
              <w:t>$2,025.13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D6067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$1,965.13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D6068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$2,095.38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D6069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$2,085.50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D6070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$1,971.00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D6071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$2,011.13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D6072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$2,035.13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50" w:footer="664" w:top="1440" w:bottom="860" w:left="116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781"/>
      </w:tblGrid>
      <w:tr>
        <w:trPr>
          <w:trHeight w:val="1756" w:hRule="atLeast"/>
        </w:trPr>
        <w:tc>
          <w:tcPr>
            <w:tcW w:w="4583" w:type="dxa"/>
            <w:gridSpan w:val="2"/>
          </w:tcPr>
          <w:p>
            <w:pPr>
              <w:pStyle w:val="TableParagraph"/>
              <w:spacing w:line="259" w:lineRule="auto" w:before="5"/>
              <w:ind w:left="1002" w:right="987"/>
              <w:rPr>
                <w:b/>
                <w:sz w:val="32"/>
              </w:rPr>
            </w:pPr>
            <w:r>
              <w:rPr>
                <w:b/>
                <w:sz w:val="32"/>
              </w:rPr>
              <w:t>Final Exhibit #6 Dental Fees</w:t>
            </w:r>
          </w:p>
          <w:p>
            <w:pPr>
              <w:pStyle w:val="TableParagraph"/>
              <w:spacing w:line="268" w:lineRule="auto" w:before="0"/>
              <w:ind w:left="1005" w:right="987"/>
              <w:rPr>
                <w:sz w:val="22"/>
              </w:rPr>
            </w:pPr>
            <w:r>
              <w:rPr>
                <w:sz w:val="22"/>
              </w:rPr>
              <w:t>Effective for Dates of Service on and after 1/1/2019</w:t>
            </w:r>
          </w:p>
        </w:tc>
      </w:tr>
      <w:tr>
        <w:trPr>
          <w:trHeight w:val="313" w:hRule="atLeast"/>
        </w:trPr>
        <w:tc>
          <w:tcPr>
            <w:tcW w:w="2802" w:type="dxa"/>
            <w:shd w:val="clear" w:color="auto" w:fill="C5DFB4"/>
          </w:tcPr>
          <w:p>
            <w:pPr>
              <w:pStyle w:val="TableParagraph"/>
              <w:spacing w:before="11"/>
              <w:ind w:left="693"/>
              <w:rPr>
                <w:b/>
                <w:sz w:val="22"/>
              </w:rPr>
            </w:pPr>
            <w:r>
              <w:rPr>
                <w:b/>
                <w:sz w:val="22"/>
              </w:rPr>
              <w:t>2018 CDT Code</w:t>
            </w:r>
          </w:p>
        </w:tc>
        <w:tc>
          <w:tcPr>
            <w:tcW w:w="1781" w:type="dxa"/>
            <w:shd w:val="clear" w:color="auto" w:fill="C5DFB4"/>
          </w:tcPr>
          <w:p>
            <w:pPr>
              <w:pStyle w:val="TableParagraph"/>
              <w:spacing w:before="11"/>
              <w:ind w:left="368" w:right="302"/>
              <w:rPr>
                <w:b/>
                <w:sz w:val="22"/>
              </w:rPr>
            </w:pPr>
            <w:r>
              <w:rPr>
                <w:b/>
                <w:sz w:val="22"/>
              </w:rPr>
              <w:t>2019 Rate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D6073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$1,858.88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D6074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$1,975.13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D6075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$2,079.13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D6076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$2,025.13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D6077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$1,965.13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D6080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$172.50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D6081</w:t>
            </w:r>
          </w:p>
        </w:tc>
        <w:tc>
          <w:tcPr>
            <w:tcW w:w="1781" w:type="dxa"/>
          </w:tcPr>
          <w:p>
            <w:pPr>
              <w:pStyle w:val="TableParagraph"/>
              <w:ind w:left="366" w:right="349"/>
              <w:rPr>
                <w:sz w:val="22"/>
              </w:rPr>
            </w:pPr>
            <w:r>
              <w:rPr>
                <w:sz w:val="22"/>
              </w:rPr>
              <w:t>$88.25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D6085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$605.75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D6090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D6091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$832.25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D6092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$162.38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D6093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$254.88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D6094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$1,654.25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D6095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D6096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D6100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D6101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$595.38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D6102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$818.00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D6103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$681.63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D6104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$681.63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D6110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$2,741.13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D6111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$2,741.13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D6112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$2,741.13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D6113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$2,741.13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D6114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$4,800.13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D6115</w:t>
            </w:r>
          </w:p>
        </w:tc>
        <w:tc>
          <w:tcPr>
            <w:tcW w:w="1781" w:type="dxa"/>
          </w:tcPr>
          <w:p>
            <w:pPr>
              <w:pStyle w:val="TableParagraph"/>
              <w:spacing w:before="14"/>
              <w:ind w:left="365" w:right="349"/>
              <w:rPr>
                <w:sz w:val="22"/>
              </w:rPr>
            </w:pPr>
            <w:r>
              <w:rPr>
                <w:sz w:val="22"/>
              </w:rPr>
              <w:t>$4,800.13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D6116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$3,681.38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D6117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$3,681.38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D6118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D6119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D6190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$371.00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D6194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$1,704.50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50" w:footer="664" w:top="1440" w:bottom="860" w:left="116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781"/>
      </w:tblGrid>
      <w:tr>
        <w:trPr>
          <w:trHeight w:val="1756" w:hRule="atLeast"/>
        </w:trPr>
        <w:tc>
          <w:tcPr>
            <w:tcW w:w="4583" w:type="dxa"/>
            <w:gridSpan w:val="2"/>
          </w:tcPr>
          <w:p>
            <w:pPr>
              <w:pStyle w:val="TableParagraph"/>
              <w:spacing w:line="259" w:lineRule="auto" w:before="5"/>
              <w:ind w:left="1002" w:right="987"/>
              <w:rPr>
                <w:b/>
                <w:sz w:val="32"/>
              </w:rPr>
            </w:pPr>
            <w:r>
              <w:rPr>
                <w:b/>
                <w:sz w:val="32"/>
              </w:rPr>
              <w:t>Final Exhibit #6 Dental Fees</w:t>
            </w:r>
          </w:p>
          <w:p>
            <w:pPr>
              <w:pStyle w:val="TableParagraph"/>
              <w:spacing w:line="268" w:lineRule="auto" w:before="0"/>
              <w:ind w:left="1005" w:right="987"/>
              <w:rPr>
                <w:sz w:val="22"/>
              </w:rPr>
            </w:pPr>
            <w:r>
              <w:rPr>
                <w:sz w:val="22"/>
              </w:rPr>
              <w:t>Effective for Dates of Service on and after 1/1/2019</w:t>
            </w:r>
          </w:p>
        </w:tc>
      </w:tr>
      <w:tr>
        <w:trPr>
          <w:trHeight w:val="313" w:hRule="atLeast"/>
        </w:trPr>
        <w:tc>
          <w:tcPr>
            <w:tcW w:w="2802" w:type="dxa"/>
            <w:shd w:val="clear" w:color="auto" w:fill="C5DFB4"/>
          </w:tcPr>
          <w:p>
            <w:pPr>
              <w:pStyle w:val="TableParagraph"/>
              <w:spacing w:before="11"/>
              <w:ind w:left="693"/>
              <w:rPr>
                <w:b/>
                <w:sz w:val="22"/>
              </w:rPr>
            </w:pPr>
            <w:r>
              <w:rPr>
                <w:b/>
                <w:sz w:val="22"/>
              </w:rPr>
              <w:t>2018 CDT Code</w:t>
            </w:r>
          </w:p>
        </w:tc>
        <w:tc>
          <w:tcPr>
            <w:tcW w:w="1781" w:type="dxa"/>
            <w:shd w:val="clear" w:color="auto" w:fill="C5DFB4"/>
          </w:tcPr>
          <w:p>
            <w:pPr>
              <w:pStyle w:val="TableParagraph"/>
              <w:spacing w:before="11"/>
              <w:ind w:left="368" w:right="302"/>
              <w:rPr>
                <w:b/>
                <w:sz w:val="22"/>
              </w:rPr>
            </w:pPr>
            <w:r>
              <w:rPr>
                <w:b/>
                <w:sz w:val="22"/>
              </w:rPr>
              <w:t>2019 Rate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D6199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D6205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$942.63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D6210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$1,441.13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D6211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$1,350.25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D6212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$1,405.00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D6214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$1,450.00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D6240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$1,422.75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D6241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$1,314.00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D6242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$1,386.50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D6245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$1,468.13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D6250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$1,405.00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D6251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$1,296.00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D6252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$1,337.50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D6253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$605.38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D6545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$543.25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D6548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$597.50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D6549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$391.75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D6600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$1,078.00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D6601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$1,130.75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D6602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$1,152.13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D6603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$1,267.38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D6604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$1,129.13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D6605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$1,196.63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D6606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$1,111.00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D6607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$1,232.63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D6608</w:t>
            </w:r>
          </w:p>
        </w:tc>
        <w:tc>
          <w:tcPr>
            <w:tcW w:w="1781" w:type="dxa"/>
          </w:tcPr>
          <w:p>
            <w:pPr>
              <w:pStyle w:val="TableParagraph"/>
              <w:spacing w:before="14"/>
              <w:ind w:left="365" w:right="349"/>
              <w:rPr>
                <w:sz w:val="22"/>
              </w:rPr>
            </w:pPr>
            <w:r>
              <w:rPr>
                <w:sz w:val="22"/>
              </w:rPr>
              <w:t>$1,171.88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D6609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$1,223.00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D6610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$1,242.75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D6611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$1,359.38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D6612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$1,236.00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D6613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$1,292.13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D6614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$1,209.63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50" w:footer="664" w:top="1440" w:bottom="860" w:left="116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781"/>
      </w:tblGrid>
      <w:tr>
        <w:trPr>
          <w:trHeight w:val="1756" w:hRule="atLeast"/>
        </w:trPr>
        <w:tc>
          <w:tcPr>
            <w:tcW w:w="4583" w:type="dxa"/>
            <w:gridSpan w:val="2"/>
          </w:tcPr>
          <w:p>
            <w:pPr>
              <w:pStyle w:val="TableParagraph"/>
              <w:spacing w:line="259" w:lineRule="auto" w:before="5"/>
              <w:ind w:left="1002" w:right="987"/>
              <w:rPr>
                <w:b/>
                <w:sz w:val="32"/>
              </w:rPr>
            </w:pPr>
            <w:r>
              <w:rPr>
                <w:b/>
                <w:sz w:val="32"/>
              </w:rPr>
              <w:t>Final Exhibit #6 Dental Fees</w:t>
            </w:r>
          </w:p>
          <w:p>
            <w:pPr>
              <w:pStyle w:val="TableParagraph"/>
              <w:spacing w:line="268" w:lineRule="auto" w:before="0"/>
              <w:ind w:left="1005" w:right="987"/>
              <w:rPr>
                <w:sz w:val="22"/>
              </w:rPr>
            </w:pPr>
            <w:r>
              <w:rPr>
                <w:sz w:val="22"/>
              </w:rPr>
              <w:t>Effective for Dates of Service on and after 1/1/2019</w:t>
            </w:r>
          </w:p>
        </w:tc>
      </w:tr>
      <w:tr>
        <w:trPr>
          <w:trHeight w:val="313" w:hRule="atLeast"/>
        </w:trPr>
        <w:tc>
          <w:tcPr>
            <w:tcW w:w="2802" w:type="dxa"/>
            <w:shd w:val="clear" w:color="auto" w:fill="C5DFB4"/>
          </w:tcPr>
          <w:p>
            <w:pPr>
              <w:pStyle w:val="TableParagraph"/>
              <w:spacing w:before="11"/>
              <w:ind w:left="693"/>
              <w:rPr>
                <w:b/>
                <w:sz w:val="22"/>
              </w:rPr>
            </w:pPr>
            <w:r>
              <w:rPr>
                <w:b/>
                <w:sz w:val="22"/>
              </w:rPr>
              <w:t>2018 CDT Code</w:t>
            </w:r>
          </w:p>
        </w:tc>
        <w:tc>
          <w:tcPr>
            <w:tcW w:w="1781" w:type="dxa"/>
            <w:shd w:val="clear" w:color="auto" w:fill="C5DFB4"/>
          </w:tcPr>
          <w:p>
            <w:pPr>
              <w:pStyle w:val="TableParagraph"/>
              <w:spacing w:before="11"/>
              <w:ind w:left="368" w:right="302"/>
              <w:rPr>
                <w:b/>
                <w:sz w:val="22"/>
              </w:rPr>
            </w:pPr>
            <w:r>
              <w:rPr>
                <w:b/>
                <w:sz w:val="22"/>
              </w:rPr>
              <w:t>2019 Rate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D6615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$1,257.50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D6624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$1,152.13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D6634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$1,209.63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D6710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$1,234.38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D6720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$1,440.25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D6721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$1,366.13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D6722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$1,390.75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D6740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$1,514.25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D6750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$1,474.75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D6751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$1,376.00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D6752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$1,409.00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D6780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$1,390.75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D6781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$1,390.75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D6782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$1,292.13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D6783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$1,431.88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D6790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$1,423.75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D6791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$1,349.50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D6792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$1,399.13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D6793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$584.38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D6794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$1,399.13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D6920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$355.75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D6930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$207.63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D6940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$470.50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D6950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$909.13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D6980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D6985</w:t>
            </w:r>
          </w:p>
        </w:tc>
        <w:tc>
          <w:tcPr>
            <w:tcW w:w="1781" w:type="dxa"/>
          </w:tcPr>
          <w:p>
            <w:pPr>
              <w:pStyle w:val="TableParagraph"/>
              <w:spacing w:before="14"/>
              <w:ind w:left="363" w:right="349"/>
              <w:rPr>
                <w:sz w:val="22"/>
              </w:rPr>
            </w:pPr>
            <w:r>
              <w:rPr>
                <w:sz w:val="22"/>
              </w:rPr>
              <w:t>$790.50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D6999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D7111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$163.00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D7140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$216.63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D7210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$332.00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D7220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$416.00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D7230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$553.75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50" w:footer="664" w:top="1440" w:bottom="860" w:left="116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781"/>
      </w:tblGrid>
      <w:tr>
        <w:trPr>
          <w:trHeight w:val="1756" w:hRule="atLeast"/>
        </w:trPr>
        <w:tc>
          <w:tcPr>
            <w:tcW w:w="4583" w:type="dxa"/>
            <w:gridSpan w:val="2"/>
          </w:tcPr>
          <w:p>
            <w:pPr>
              <w:pStyle w:val="TableParagraph"/>
              <w:spacing w:line="259" w:lineRule="auto" w:before="5"/>
              <w:ind w:left="1002" w:right="987"/>
              <w:rPr>
                <w:b/>
                <w:sz w:val="32"/>
              </w:rPr>
            </w:pPr>
            <w:r>
              <w:rPr>
                <w:b/>
                <w:sz w:val="32"/>
              </w:rPr>
              <w:t>Final Exhibit #6 Dental Fees</w:t>
            </w:r>
          </w:p>
          <w:p>
            <w:pPr>
              <w:pStyle w:val="TableParagraph"/>
              <w:spacing w:line="268" w:lineRule="auto" w:before="0"/>
              <w:ind w:left="1005" w:right="987"/>
              <w:rPr>
                <w:sz w:val="22"/>
              </w:rPr>
            </w:pPr>
            <w:r>
              <w:rPr>
                <w:sz w:val="22"/>
              </w:rPr>
              <w:t>Effective for Dates of Service on and after 1/1/2019</w:t>
            </w:r>
          </w:p>
        </w:tc>
      </w:tr>
      <w:tr>
        <w:trPr>
          <w:trHeight w:val="313" w:hRule="atLeast"/>
        </w:trPr>
        <w:tc>
          <w:tcPr>
            <w:tcW w:w="2802" w:type="dxa"/>
            <w:shd w:val="clear" w:color="auto" w:fill="C5DFB4"/>
          </w:tcPr>
          <w:p>
            <w:pPr>
              <w:pStyle w:val="TableParagraph"/>
              <w:spacing w:before="11"/>
              <w:ind w:left="693"/>
              <w:rPr>
                <w:b/>
                <w:sz w:val="22"/>
              </w:rPr>
            </w:pPr>
            <w:r>
              <w:rPr>
                <w:b/>
                <w:sz w:val="22"/>
              </w:rPr>
              <w:t>2018 CDT Code</w:t>
            </w:r>
          </w:p>
        </w:tc>
        <w:tc>
          <w:tcPr>
            <w:tcW w:w="1781" w:type="dxa"/>
            <w:shd w:val="clear" w:color="auto" w:fill="C5DFB4"/>
          </w:tcPr>
          <w:p>
            <w:pPr>
              <w:pStyle w:val="TableParagraph"/>
              <w:spacing w:before="11"/>
              <w:ind w:left="368" w:right="302"/>
              <w:rPr>
                <w:b/>
                <w:sz w:val="22"/>
              </w:rPr>
            </w:pPr>
            <w:r>
              <w:rPr>
                <w:b/>
                <w:sz w:val="22"/>
              </w:rPr>
              <w:t>2019 Rate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D7240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$649.88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D7241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$816.50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D7250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$350.88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D7251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$688.00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D7260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$2,856.88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D7261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$1,190.13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D7270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$892.75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D7272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$1,190.13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D7280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$833.13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D7282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$416.63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D7283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$357.25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D7285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$1,666.63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D7286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$714.13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D7287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$285.63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D7288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$285.63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D7290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$714.13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D7291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D7292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$1,142.63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D7293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$714.13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D7294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$595.25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D7295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D7296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D7297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D7979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D7310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$491.75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D7311</w:t>
            </w:r>
          </w:p>
        </w:tc>
        <w:tc>
          <w:tcPr>
            <w:tcW w:w="1781" w:type="dxa"/>
          </w:tcPr>
          <w:p>
            <w:pPr>
              <w:pStyle w:val="TableParagraph"/>
              <w:spacing w:before="14"/>
              <w:ind w:left="363" w:right="349"/>
              <w:rPr>
                <w:sz w:val="22"/>
              </w:rPr>
            </w:pPr>
            <w:r>
              <w:rPr>
                <w:sz w:val="22"/>
              </w:rPr>
              <w:t>$430.50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D7320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$799.25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D7321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$676.13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D7340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$3,381.38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D7350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$9,837.13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D7410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$1,475.50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D7411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$2,336.38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50" w:footer="664" w:top="1440" w:bottom="860" w:left="116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781"/>
      </w:tblGrid>
      <w:tr>
        <w:trPr>
          <w:trHeight w:val="1756" w:hRule="atLeast"/>
        </w:trPr>
        <w:tc>
          <w:tcPr>
            <w:tcW w:w="4583" w:type="dxa"/>
            <w:gridSpan w:val="2"/>
          </w:tcPr>
          <w:p>
            <w:pPr>
              <w:pStyle w:val="TableParagraph"/>
              <w:spacing w:line="259" w:lineRule="auto" w:before="5"/>
              <w:ind w:left="1002" w:right="987"/>
              <w:rPr>
                <w:b/>
                <w:sz w:val="32"/>
              </w:rPr>
            </w:pPr>
            <w:r>
              <w:rPr>
                <w:b/>
                <w:sz w:val="32"/>
              </w:rPr>
              <w:t>Final Exhibit #6 Dental Fees</w:t>
            </w:r>
          </w:p>
          <w:p>
            <w:pPr>
              <w:pStyle w:val="TableParagraph"/>
              <w:spacing w:line="268" w:lineRule="auto" w:before="0"/>
              <w:ind w:left="1005" w:right="987"/>
              <w:rPr>
                <w:sz w:val="22"/>
              </w:rPr>
            </w:pPr>
            <w:r>
              <w:rPr>
                <w:sz w:val="22"/>
              </w:rPr>
              <w:t>Effective for Dates of Service on and after 1/1/2019</w:t>
            </w:r>
          </w:p>
        </w:tc>
      </w:tr>
      <w:tr>
        <w:trPr>
          <w:trHeight w:val="313" w:hRule="atLeast"/>
        </w:trPr>
        <w:tc>
          <w:tcPr>
            <w:tcW w:w="2802" w:type="dxa"/>
            <w:shd w:val="clear" w:color="auto" w:fill="C5DFB4"/>
          </w:tcPr>
          <w:p>
            <w:pPr>
              <w:pStyle w:val="TableParagraph"/>
              <w:spacing w:before="11"/>
              <w:ind w:left="693"/>
              <w:rPr>
                <w:b/>
                <w:sz w:val="22"/>
              </w:rPr>
            </w:pPr>
            <w:r>
              <w:rPr>
                <w:b/>
                <w:sz w:val="22"/>
              </w:rPr>
              <w:t>2018 CDT Code</w:t>
            </w:r>
          </w:p>
        </w:tc>
        <w:tc>
          <w:tcPr>
            <w:tcW w:w="1781" w:type="dxa"/>
            <w:shd w:val="clear" w:color="auto" w:fill="C5DFB4"/>
          </w:tcPr>
          <w:p>
            <w:pPr>
              <w:pStyle w:val="TableParagraph"/>
              <w:spacing w:before="11"/>
              <w:ind w:left="368" w:right="302"/>
              <w:rPr>
                <w:b/>
                <w:sz w:val="22"/>
              </w:rPr>
            </w:pPr>
            <w:r>
              <w:rPr>
                <w:b/>
                <w:sz w:val="22"/>
              </w:rPr>
              <w:t>2019 Rate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D7412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$2,582.13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D7413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$1,721.50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D7414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$2,582.13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D7415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$2,889.75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D7440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$2,336.38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D7441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$3,442.75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D7450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$1,475.50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D7451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$2,016.63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D7460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$1,475.50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D7461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$2,016.63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D7465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$799.25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D7471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$1,827.25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D7472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$2,171.75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D7473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$2,048.63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D7485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$1,827.25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D7490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$14,755.75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D7510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$528.63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D7511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$799.25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D7520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$2,518.50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D7521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$2,766.63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D7530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$907.38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D7540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$1,005.75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D7550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$627.38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D7560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$4,980.00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D7610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$8,053.88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D7620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4"/>
              <w:ind w:left="365" w:right="349"/>
              <w:rPr>
                <w:sz w:val="22"/>
              </w:rPr>
            </w:pPr>
            <w:r>
              <w:rPr>
                <w:sz w:val="22"/>
              </w:rPr>
              <w:t>$6,040.00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D7630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$10,471.63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D7640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$6,645.13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D7650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$5,033.88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D7660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$2,968.38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D7670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$2,316.75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D7671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$4,365.25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50" w:footer="664" w:top="1440" w:bottom="860" w:left="116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781"/>
      </w:tblGrid>
      <w:tr>
        <w:trPr>
          <w:trHeight w:val="1756" w:hRule="atLeast"/>
        </w:trPr>
        <w:tc>
          <w:tcPr>
            <w:tcW w:w="4583" w:type="dxa"/>
            <w:gridSpan w:val="2"/>
          </w:tcPr>
          <w:p>
            <w:pPr>
              <w:pStyle w:val="TableParagraph"/>
              <w:spacing w:line="259" w:lineRule="auto" w:before="5"/>
              <w:ind w:left="1002" w:right="987"/>
              <w:rPr>
                <w:b/>
                <w:sz w:val="32"/>
              </w:rPr>
            </w:pPr>
            <w:r>
              <w:rPr>
                <w:b/>
                <w:sz w:val="32"/>
              </w:rPr>
              <w:t>Final Exhibit #6 Dental Fees</w:t>
            </w:r>
          </w:p>
          <w:p>
            <w:pPr>
              <w:pStyle w:val="TableParagraph"/>
              <w:spacing w:line="268" w:lineRule="auto" w:before="0"/>
              <w:ind w:left="1005" w:right="987"/>
              <w:rPr>
                <w:sz w:val="22"/>
              </w:rPr>
            </w:pPr>
            <w:r>
              <w:rPr>
                <w:sz w:val="22"/>
              </w:rPr>
              <w:t>Effective for Dates of Service on and after 1/1/2019</w:t>
            </w:r>
          </w:p>
        </w:tc>
      </w:tr>
      <w:tr>
        <w:trPr>
          <w:trHeight w:val="313" w:hRule="atLeast"/>
        </w:trPr>
        <w:tc>
          <w:tcPr>
            <w:tcW w:w="2802" w:type="dxa"/>
            <w:shd w:val="clear" w:color="auto" w:fill="C5DFB4"/>
          </w:tcPr>
          <w:p>
            <w:pPr>
              <w:pStyle w:val="TableParagraph"/>
              <w:spacing w:before="11"/>
              <w:ind w:left="693"/>
              <w:rPr>
                <w:b/>
                <w:sz w:val="22"/>
              </w:rPr>
            </w:pPr>
            <w:r>
              <w:rPr>
                <w:b/>
                <w:sz w:val="22"/>
              </w:rPr>
              <w:t>2018 CDT Code</w:t>
            </w:r>
          </w:p>
        </w:tc>
        <w:tc>
          <w:tcPr>
            <w:tcW w:w="1781" w:type="dxa"/>
            <w:shd w:val="clear" w:color="auto" w:fill="C5DFB4"/>
          </w:tcPr>
          <w:p>
            <w:pPr>
              <w:pStyle w:val="TableParagraph"/>
              <w:spacing w:before="11"/>
              <w:ind w:left="368" w:right="302"/>
              <w:rPr>
                <w:b/>
                <w:sz w:val="22"/>
              </w:rPr>
            </w:pPr>
            <w:r>
              <w:rPr>
                <w:b/>
                <w:sz w:val="22"/>
              </w:rPr>
              <w:t>2019 Rate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D7680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$15,102.25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D7710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$9,466.00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D7720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$6,645.13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D7730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$13,693.25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D7740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$6,775.38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D7750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$8,617.25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D7760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$3,457.88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D7770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$4,684.88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D7771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$3,615.25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D7780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$20,136.63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D7810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$8,858.13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D7820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$1,451.13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D7830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$831.38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D7840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$12,075.13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D7850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$10,427.50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D7852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$11,940.00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D7854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8" w:right="349"/>
              <w:rPr>
                <w:sz w:val="22"/>
              </w:rPr>
            </w:pPr>
            <w:r>
              <w:rPr>
                <w:sz w:val="22"/>
              </w:rPr>
              <w:t>$12,320.88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D7856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$8,742.50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D7858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$24,919.63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D7860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$10,621.63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D7865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$17,116.50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D7870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$565.63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D7871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$1,131.50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D7872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$6,037.38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D7873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$7,269.75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D7874</w:t>
            </w:r>
          </w:p>
        </w:tc>
        <w:tc>
          <w:tcPr>
            <w:tcW w:w="1781" w:type="dxa"/>
          </w:tcPr>
          <w:p>
            <w:pPr>
              <w:pStyle w:val="TableParagraph"/>
              <w:spacing w:before="14"/>
              <w:ind w:left="368" w:right="349"/>
              <w:rPr>
                <w:sz w:val="22"/>
              </w:rPr>
            </w:pPr>
            <w:r>
              <w:rPr>
                <w:sz w:val="22"/>
              </w:rPr>
              <w:t>$10,427.50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D7875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$11,423.38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D7876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$12,316.00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D7877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8" w:right="349"/>
              <w:rPr>
                <w:sz w:val="22"/>
              </w:rPr>
            </w:pPr>
            <w:r>
              <w:rPr>
                <w:sz w:val="22"/>
              </w:rPr>
              <w:t>$10,869.75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D7880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$1,357.63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D7881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$147.63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D7899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50" w:footer="664" w:top="1440" w:bottom="860" w:left="116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781"/>
      </w:tblGrid>
      <w:tr>
        <w:trPr>
          <w:trHeight w:val="1756" w:hRule="atLeast"/>
        </w:trPr>
        <w:tc>
          <w:tcPr>
            <w:tcW w:w="4583" w:type="dxa"/>
            <w:gridSpan w:val="2"/>
          </w:tcPr>
          <w:p>
            <w:pPr>
              <w:pStyle w:val="TableParagraph"/>
              <w:spacing w:line="259" w:lineRule="auto" w:before="5"/>
              <w:ind w:left="1002" w:right="987"/>
              <w:rPr>
                <w:b/>
                <w:sz w:val="32"/>
              </w:rPr>
            </w:pPr>
            <w:r>
              <w:rPr>
                <w:b/>
                <w:sz w:val="32"/>
              </w:rPr>
              <w:t>Final Exhibit #6 Dental Fees</w:t>
            </w:r>
          </w:p>
          <w:p>
            <w:pPr>
              <w:pStyle w:val="TableParagraph"/>
              <w:spacing w:line="268" w:lineRule="auto" w:before="0"/>
              <w:ind w:left="1005" w:right="987"/>
              <w:rPr>
                <w:sz w:val="22"/>
              </w:rPr>
            </w:pPr>
            <w:r>
              <w:rPr>
                <w:sz w:val="22"/>
              </w:rPr>
              <w:t>Effective for Dates of Service on and after 1/1/2019</w:t>
            </w:r>
          </w:p>
        </w:tc>
      </w:tr>
      <w:tr>
        <w:trPr>
          <w:trHeight w:val="313" w:hRule="atLeast"/>
        </w:trPr>
        <w:tc>
          <w:tcPr>
            <w:tcW w:w="2802" w:type="dxa"/>
            <w:shd w:val="clear" w:color="auto" w:fill="C5DFB4"/>
          </w:tcPr>
          <w:p>
            <w:pPr>
              <w:pStyle w:val="TableParagraph"/>
              <w:spacing w:before="11"/>
              <w:ind w:left="693"/>
              <w:rPr>
                <w:b/>
                <w:sz w:val="22"/>
              </w:rPr>
            </w:pPr>
            <w:r>
              <w:rPr>
                <w:b/>
                <w:sz w:val="22"/>
              </w:rPr>
              <w:t>2018 CDT Code</w:t>
            </w:r>
          </w:p>
        </w:tc>
        <w:tc>
          <w:tcPr>
            <w:tcW w:w="1781" w:type="dxa"/>
            <w:shd w:val="clear" w:color="auto" w:fill="C5DFB4"/>
          </w:tcPr>
          <w:p>
            <w:pPr>
              <w:pStyle w:val="TableParagraph"/>
              <w:spacing w:before="11"/>
              <w:ind w:left="368" w:right="302"/>
              <w:rPr>
                <w:b/>
                <w:sz w:val="22"/>
              </w:rPr>
            </w:pPr>
            <w:r>
              <w:rPr>
                <w:b/>
                <w:sz w:val="22"/>
              </w:rPr>
              <w:t>2019 Rate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D7910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$806.50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D7911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$2,014.38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D7912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$3,625.00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D7920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$5,939.13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D7921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$548.63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D7940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D7941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$15,124.38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D7943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$13,894.75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D7944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$12,382.25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D7945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$16,477.38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D7946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$20,412.25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D7947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8" w:right="349"/>
              <w:rPr>
                <w:sz w:val="22"/>
              </w:rPr>
            </w:pPr>
            <w:r>
              <w:rPr>
                <w:sz w:val="22"/>
              </w:rPr>
              <w:t>$17,165.88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D7948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$22,281.13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D7949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49"/>
              <w:rPr>
                <w:sz w:val="22"/>
              </w:rPr>
            </w:pPr>
            <w:r>
              <w:rPr>
                <w:sz w:val="22"/>
              </w:rPr>
              <w:t>$29,019.50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D7950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D7951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D7952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D7953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$836.25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D7955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D7960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$676.13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D7963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$1,106.50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D7970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$983.88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D7971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$368.88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D7972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$1,377.38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D7980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$1,549.50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D7981</w:t>
            </w:r>
          </w:p>
        </w:tc>
        <w:tc>
          <w:tcPr>
            <w:tcW w:w="1781" w:type="dxa"/>
          </w:tcPr>
          <w:p>
            <w:pPr>
              <w:pStyle w:val="TableParagraph"/>
              <w:spacing w:before="14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D7982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$3,664.25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D7983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$3,516.50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D7990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$3,024.88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D7991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$7,377.75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D7995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D7996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50" w:footer="664" w:top="1440" w:bottom="860" w:left="116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781"/>
      </w:tblGrid>
      <w:tr>
        <w:trPr>
          <w:trHeight w:val="1756" w:hRule="atLeast"/>
        </w:trPr>
        <w:tc>
          <w:tcPr>
            <w:tcW w:w="4583" w:type="dxa"/>
            <w:gridSpan w:val="2"/>
          </w:tcPr>
          <w:p>
            <w:pPr>
              <w:pStyle w:val="TableParagraph"/>
              <w:spacing w:line="259" w:lineRule="auto" w:before="5"/>
              <w:ind w:left="1002" w:right="987"/>
              <w:rPr>
                <w:b/>
                <w:sz w:val="32"/>
              </w:rPr>
            </w:pPr>
            <w:r>
              <w:rPr>
                <w:b/>
                <w:sz w:val="32"/>
              </w:rPr>
              <w:t>Final Exhibit #6 Dental Fees</w:t>
            </w:r>
          </w:p>
          <w:p>
            <w:pPr>
              <w:pStyle w:val="TableParagraph"/>
              <w:spacing w:line="268" w:lineRule="auto" w:before="0"/>
              <w:ind w:left="1005" w:right="987"/>
              <w:rPr>
                <w:sz w:val="22"/>
              </w:rPr>
            </w:pPr>
            <w:r>
              <w:rPr>
                <w:sz w:val="22"/>
              </w:rPr>
              <w:t>Effective for Dates of Service on and after 1/1/2019</w:t>
            </w:r>
          </w:p>
        </w:tc>
      </w:tr>
      <w:tr>
        <w:trPr>
          <w:trHeight w:val="313" w:hRule="atLeast"/>
        </w:trPr>
        <w:tc>
          <w:tcPr>
            <w:tcW w:w="2802" w:type="dxa"/>
            <w:shd w:val="clear" w:color="auto" w:fill="C5DFB4"/>
          </w:tcPr>
          <w:p>
            <w:pPr>
              <w:pStyle w:val="TableParagraph"/>
              <w:spacing w:before="11"/>
              <w:ind w:left="693"/>
              <w:rPr>
                <w:b/>
                <w:sz w:val="22"/>
              </w:rPr>
            </w:pPr>
            <w:r>
              <w:rPr>
                <w:b/>
                <w:sz w:val="22"/>
              </w:rPr>
              <w:t>2018 CDT Code</w:t>
            </w:r>
          </w:p>
        </w:tc>
        <w:tc>
          <w:tcPr>
            <w:tcW w:w="1781" w:type="dxa"/>
            <w:shd w:val="clear" w:color="auto" w:fill="C5DFB4"/>
          </w:tcPr>
          <w:p>
            <w:pPr>
              <w:pStyle w:val="TableParagraph"/>
              <w:spacing w:before="11"/>
              <w:ind w:left="368" w:right="302"/>
              <w:rPr>
                <w:b/>
                <w:sz w:val="22"/>
              </w:rPr>
            </w:pPr>
            <w:r>
              <w:rPr>
                <w:b/>
                <w:sz w:val="22"/>
              </w:rPr>
              <w:t>2019 Rate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D7997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$565.63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D7998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$2,459.50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D7999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D8010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D8020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D8030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D8040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D8050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D8060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D8070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D8080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D8090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D8210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D8220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D8660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$700.13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D8670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$525.09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D8680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5" w:right="349"/>
              <w:rPr>
                <w:sz w:val="22"/>
              </w:rPr>
            </w:pPr>
            <w:r>
              <w:rPr>
                <w:sz w:val="22"/>
              </w:rPr>
              <w:t>$1,154.73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D8681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D8690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$545.76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D8691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$512.95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D8692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$571.28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D8693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$528.75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D8694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D8695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D8999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D9110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4"/>
              <w:ind w:left="363" w:right="349"/>
              <w:rPr>
                <w:sz w:val="22"/>
              </w:rPr>
            </w:pPr>
            <w:r>
              <w:rPr>
                <w:sz w:val="22"/>
              </w:rPr>
              <w:t>$166.25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D9120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$188.13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D9210</w:t>
            </w:r>
          </w:p>
        </w:tc>
        <w:tc>
          <w:tcPr>
            <w:tcW w:w="1781" w:type="dxa"/>
          </w:tcPr>
          <w:p>
            <w:pPr>
              <w:pStyle w:val="TableParagraph"/>
              <w:ind w:left="366" w:right="349"/>
              <w:rPr>
                <w:sz w:val="22"/>
              </w:rPr>
            </w:pPr>
            <w:r>
              <w:rPr>
                <w:sz w:val="22"/>
              </w:rPr>
              <w:t>$84.25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D9211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6" w:right="349"/>
              <w:rPr>
                <w:sz w:val="22"/>
              </w:rPr>
            </w:pPr>
            <w:r>
              <w:rPr>
                <w:sz w:val="22"/>
              </w:rPr>
              <w:t>$92.63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D9212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$144.88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D9215</w:t>
            </w:r>
          </w:p>
        </w:tc>
        <w:tc>
          <w:tcPr>
            <w:tcW w:w="1781" w:type="dxa"/>
          </w:tcPr>
          <w:p>
            <w:pPr>
              <w:pStyle w:val="TableParagraph"/>
              <w:ind w:left="366" w:right="349"/>
              <w:rPr>
                <w:sz w:val="22"/>
              </w:rPr>
            </w:pPr>
            <w:r>
              <w:rPr>
                <w:sz w:val="22"/>
              </w:rPr>
              <w:t>$69.50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D9219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$165.25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50" w:footer="664" w:top="1440" w:bottom="860" w:left="116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781"/>
      </w:tblGrid>
      <w:tr>
        <w:trPr>
          <w:trHeight w:val="1756" w:hRule="atLeast"/>
        </w:trPr>
        <w:tc>
          <w:tcPr>
            <w:tcW w:w="4583" w:type="dxa"/>
            <w:gridSpan w:val="2"/>
          </w:tcPr>
          <w:p>
            <w:pPr>
              <w:pStyle w:val="TableParagraph"/>
              <w:spacing w:line="259" w:lineRule="auto" w:before="5"/>
              <w:ind w:left="1002" w:right="987"/>
              <w:rPr>
                <w:b/>
                <w:sz w:val="32"/>
              </w:rPr>
            </w:pPr>
            <w:r>
              <w:rPr>
                <w:b/>
                <w:sz w:val="32"/>
              </w:rPr>
              <w:t>Final Exhibit #6 Dental Fees</w:t>
            </w:r>
          </w:p>
          <w:p>
            <w:pPr>
              <w:pStyle w:val="TableParagraph"/>
              <w:spacing w:line="268" w:lineRule="auto" w:before="0"/>
              <w:ind w:left="1005" w:right="987"/>
              <w:rPr>
                <w:sz w:val="22"/>
              </w:rPr>
            </w:pPr>
            <w:r>
              <w:rPr>
                <w:sz w:val="22"/>
              </w:rPr>
              <w:t>Effective for Dates of Service on and after 1/1/2019</w:t>
            </w:r>
          </w:p>
        </w:tc>
      </w:tr>
      <w:tr>
        <w:trPr>
          <w:trHeight w:val="313" w:hRule="atLeast"/>
        </w:trPr>
        <w:tc>
          <w:tcPr>
            <w:tcW w:w="2802" w:type="dxa"/>
            <w:shd w:val="clear" w:color="auto" w:fill="C5DFB4"/>
          </w:tcPr>
          <w:p>
            <w:pPr>
              <w:pStyle w:val="TableParagraph"/>
              <w:spacing w:before="11"/>
              <w:ind w:left="693"/>
              <w:rPr>
                <w:b/>
                <w:sz w:val="22"/>
              </w:rPr>
            </w:pPr>
            <w:r>
              <w:rPr>
                <w:b/>
                <w:sz w:val="22"/>
              </w:rPr>
              <w:t>2018 CDT Code</w:t>
            </w:r>
          </w:p>
        </w:tc>
        <w:tc>
          <w:tcPr>
            <w:tcW w:w="1781" w:type="dxa"/>
            <w:shd w:val="clear" w:color="auto" w:fill="C5DFB4"/>
          </w:tcPr>
          <w:p>
            <w:pPr>
              <w:pStyle w:val="TableParagraph"/>
              <w:spacing w:before="11"/>
              <w:ind w:left="368" w:right="302"/>
              <w:rPr>
                <w:b/>
                <w:sz w:val="22"/>
              </w:rPr>
            </w:pPr>
            <w:r>
              <w:rPr>
                <w:b/>
                <w:sz w:val="22"/>
              </w:rPr>
              <w:t>2019 Rate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D9222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D9223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$377.00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D9230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$139.38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D9239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D9243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$319.13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D9248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$203.00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D9310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$242.38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D9311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$242.38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D9410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$277.25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D9420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$448.63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D9430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$151.94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D9440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$151.63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D9450</w:t>
            </w:r>
          </w:p>
        </w:tc>
        <w:tc>
          <w:tcPr>
            <w:tcW w:w="1781" w:type="dxa"/>
          </w:tcPr>
          <w:p>
            <w:pPr>
              <w:pStyle w:val="TableParagraph"/>
              <w:ind w:left="366" w:right="349"/>
              <w:rPr>
                <w:sz w:val="22"/>
              </w:rPr>
            </w:pPr>
            <w:r>
              <w:rPr>
                <w:sz w:val="22"/>
              </w:rPr>
              <w:t>$76.00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D9610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D9612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D9630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D9910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6" w:right="349"/>
              <w:rPr>
                <w:sz w:val="22"/>
              </w:rPr>
            </w:pPr>
            <w:r>
              <w:rPr>
                <w:sz w:val="22"/>
              </w:rPr>
              <w:t>$91.00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D9911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$127.63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D9920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D9930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D9932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$223.88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D9933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$223.88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D9934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$223.88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D9935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$223.88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D9940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$754.13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D9941</w:t>
            </w:r>
          </w:p>
        </w:tc>
        <w:tc>
          <w:tcPr>
            <w:tcW w:w="1781" w:type="dxa"/>
          </w:tcPr>
          <w:p>
            <w:pPr>
              <w:pStyle w:val="TableParagraph"/>
              <w:spacing w:before="14"/>
              <w:ind w:left="363" w:right="349"/>
              <w:rPr>
                <w:sz w:val="22"/>
              </w:rPr>
            </w:pPr>
            <w:r>
              <w:rPr>
                <w:sz w:val="22"/>
              </w:rPr>
              <w:t>$260.13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D9942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$312.13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D9943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$156.00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D9950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363" w:right="349"/>
              <w:rPr>
                <w:sz w:val="22"/>
              </w:rPr>
            </w:pPr>
            <w:r>
              <w:rPr>
                <w:sz w:val="22"/>
              </w:rPr>
              <w:t>$494.25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D9951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$221.00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D9952</w:t>
            </w:r>
          </w:p>
        </w:tc>
        <w:tc>
          <w:tcPr>
            <w:tcW w:w="1781" w:type="dxa"/>
          </w:tcPr>
          <w:p>
            <w:pPr>
              <w:pStyle w:val="TableParagraph"/>
              <w:ind w:left="365" w:right="349"/>
              <w:rPr>
                <w:sz w:val="22"/>
              </w:rPr>
            </w:pPr>
            <w:r>
              <w:rPr>
                <w:sz w:val="22"/>
              </w:rPr>
              <w:t>$1,040.25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D9970</w:t>
            </w:r>
          </w:p>
        </w:tc>
        <w:tc>
          <w:tcPr>
            <w:tcW w:w="1781" w:type="dxa"/>
          </w:tcPr>
          <w:p>
            <w:pPr>
              <w:pStyle w:val="TableParagraph"/>
              <w:ind w:left="363" w:right="349"/>
              <w:rPr>
                <w:sz w:val="22"/>
              </w:rPr>
            </w:pPr>
            <w:r>
              <w:rPr>
                <w:sz w:val="22"/>
              </w:rPr>
              <w:t>$117.00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50" w:footer="664" w:top="1440" w:bottom="860" w:left="1160" w:right="17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781"/>
      </w:tblGrid>
      <w:tr>
        <w:trPr>
          <w:trHeight w:val="1756" w:hRule="atLeast"/>
        </w:trPr>
        <w:tc>
          <w:tcPr>
            <w:tcW w:w="4583" w:type="dxa"/>
            <w:gridSpan w:val="2"/>
          </w:tcPr>
          <w:p>
            <w:pPr>
              <w:pStyle w:val="TableParagraph"/>
              <w:spacing w:line="259" w:lineRule="auto" w:before="5"/>
              <w:ind w:left="1002" w:right="987"/>
              <w:rPr>
                <w:b/>
                <w:sz w:val="32"/>
              </w:rPr>
            </w:pPr>
            <w:r>
              <w:rPr>
                <w:b/>
                <w:sz w:val="32"/>
              </w:rPr>
              <w:t>Final Exhibit #6 Dental Fees</w:t>
            </w:r>
          </w:p>
          <w:p>
            <w:pPr>
              <w:pStyle w:val="TableParagraph"/>
              <w:spacing w:line="268" w:lineRule="auto" w:before="0"/>
              <w:ind w:left="1005" w:right="987"/>
              <w:rPr>
                <w:sz w:val="22"/>
              </w:rPr>
            </w:pPr>
            <w:r>
              <w:rPr>
                <w:sz w:val="22"/>
              </w:rPr>
              <w:t>Effective for Dates of Service on and after 1/1/2019</w:t>
            </w:r>
          </w:p>
        </w:tc>
      </w:tr>
      <w:tr>
        <w:trPr>
          <w:trHeight w:val="313" w:hRule="atLeast"/>
        </w:trPr>
        <w:tc>
          <w:tcPr>
            <w:tcW w:w="2802" w:type="dxa"/>
            <w:shd w:val="clear" w:color="auto" w:fill="C5DFB4"/>
          </w:tcPr>
          <w:p>
            <w:pPr>
              <w:pStyle w:val="TableParagraph"/>
              <w:spacing w:before="11"/>
              <w:ind w:left="693"/>
              <w:rPr>
                <w:b/>
                <w:sz w:val="22"/>
              </w:rPr>
            </w:pPr>
            <w:r>
              <w:rPr>
                <w:b/>
                <w:sz w:val="22"/>
              </w:rPr>
              <w:t>2018 CDT Code</w:t>
            </w:r>
          </w:p>
        </w:tc>
        <w:tc>
          <w:tcPr>
            <w:tcW w:w="1781" w:type="dxa"/>
            <w:shd w:val="clear" w:color="auto" w:fill="C5DFB4"/>
          </w:tcPr>
          <w:p>
            <w:pPr>
              <w:pStyle w:val="TableParagraph"/>
              <w:spacing w:before="11"/>
              <w:ind w:left="455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2019 Rate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D9971</w:t>
            </w:r>
          </w:p>
        </w:tc>
        <w:tc>
          <w:tcPr>
            <w:tcW w:w="1781" w:type="dxa"/>
          </w:tcPr>
          <w:p>
            <w:pPr>
              <w:pStyle w:val="TableParagraph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$150.88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D9972</w:t>
            </w:r>
          </w:p>
        </w:tc>
        <w:tc>
          <w:tcPr>
            <w:tcW w:w="1781" w:type="dxa"/>
          </w:tcPr>
          <w:p>
            <w:pPr>
              <w:pStyle w:val="TableParagraph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$520.00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D9973</w:t>
            </w:r>
          </w:p>
        </w:tc>
        <w:tc>
          <w:tcPr>
            <w:tcW w:w="1781" w:type="dxa"/>
          </w:tcPr>
          <w:p>
            <w:pPr>
              <w:pStyle w:val="TableParagraph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$86.00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D9974</w:t>
            </w:r>
          </w:p>
        </w:tc>
        <w:tc>
          <w:tcPr>
            <w:tcW w:w="1781" w:type="dxa"/>
          </w:tcPr>
          <w:p>
            <w:pPr>
              <w:pStyle w:val="TableParagraph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$455.25</w:t>
            </w:r>
          </w:p>
        </w:tc>
      </w:tr>
      <w:tr>
        <w:trPr>
          <w:trHeight w:val="314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D9975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$520.00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D9985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D9986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D9987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D9991</w:t>
            </w:r>
          </w:p>
        </w:tc>
        <w:tc>
          <w:tcPr>
            <w:tcW w:w="1781" w:type="dxa"/>
          </w:tcPr>
          <w:p>
            <w:pPr>
              <w:pStyle w:val="TableParagraph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$91.00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D9992</w:t>
            </w:r>
          </w:p>
        </w:tc>
        <w:tc>
          <w:tcPr>
            <w:tcW w:w="1781" w:type="dxa"/>
          </w:tcPr>
          <w:p>
            <w:pPr>
              <w:pStyle w:val="TableParagraph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$91.00</w:t>
            </w:r>
          </w:p>
        </w:tc>
      </w:tr>
      <w:tr>
        <w:trPr>
          <w:trHeight w:val="315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D9993</w:t>
            </w:r>
          </w:p>
        </w:tc>
        <w:tc>
          <w:tcPr>
            <w:tcW w:w="1781" w:type="dxa"/>
          </w:tcPr>
          <w:p>
            <w:pPr>
              <w:pStyle w:val="TableParagraph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$91.00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D9994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525" w:right="0"/>
              <w:jc w:val="left"/>
              <w:rPr>
                <w:sz w:val="22"/>
              </w:rPr>
            </w:pPr>
            <w:r>
              <w:rPr>
                <w:sz w:val="22"/>
              </w:rPr>
              <w:t>$124.88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D9995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3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D9996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  <w:tr>
        <w:trPr>
          <w:trHeight w:val="316" w:hRule="atLeast"/>
        </w:trPr>
        <w:tc>
          <w:tcPr>
            <w:tcW w:w="2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D9999</w:t>
            </w:r>
          </w:p>
        </w:tc>
        <w:tc>
          <w:tcPr>
            <w:tcW w:w="1781" w:type="dxa"/>
          </w:tcPr>
          <w:p>
            <w:pPr>
              <w:pStyle w:val="TableParagraph"/>
              <w:ind w:left="368" w:right="302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</w:tr>
    </w:tbl>
    <w:sectPr>
      <w:pgSz w:w="12240" w:h="15840"/>
      <w:pgMar w:header="1250" w:footer="664" w:top="1440" w:bottom="860" w:left="116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5.049988pt;margin-top:743.7995pt;width:15.05pt;height:13.15pt;mso-position-horizontal-relative:page;mso-position-vertical-relative:page;z-index:-109528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Arial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23.390015pt;margin-top:743.7995pt;width:117.5pt;height:13.15pt;mso-position-horizontal-relative:page;mso-position-vertical-relative:page;z-index:-10950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i/>
                  </w:rPr>
                </w:pPr>
                <w:r>
                  <w:rPr>
                    <w:i/>
                  </w:rPr>
                  <w:t>Effective: January 1, 2019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</w:rPr>
    </w:pPr>
    <w:r>
      <w:rPr/>
      <w:pict>
        <v:shape style="position:absolute;margin-left:103.779999pt;margin-top:72.480003pt;width:148.4pt;height:71.55pt;mso-position-horizontal-relative:page;mso-position-vertical-relative:page;z-index:102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2968"/>
                </w:tblGrid>
                <w:tr>
                  <w:trPr>
                    <w:trHeight w:val="459" w:hRule="atLeast"/>
                  </w:trPr>
                  <w:tc>
                    <w:tcPr>
                      <w:tcW w:w="2968" w:type="dxa"/>
                    </w:tcPr>
                    <w:p>
                      <w:pPr>
                        <w:pStyle w:val="TableParagraph"/>
                        <w:spacing w:before="0"/>
                        <w:ind w:left="0" w:right="0"/>
                        <w:jc w:val="left"/>
                        <w:rPr>
                          <w:rFonts w:ascii="Times New Roman"/>
                          <w:sz w:val="22"/>
                        </w:rPr>
                      </w:pPr>
                    </w:p>
                  </w:tc>
                </w:tr>
                <w:tr>
                  <w:trPr>
                    <w:trHeight w:val="410" w:hRule="atLeast"/>
                  </w:trPr>
                  <w:tc>
                    <w:tcPr>
                      <w:tcW w:w="2968" w:type="dxa"/>
                    </w:tcPr>
                    <w:p>
                      <w:pPr>
                        <w:pStyle w:val="TableParagraph"/>
                        <w:spacing w:before="0"/>
                        <w:ind w:left="0" w:right="0"/>
                        <w:jc w:val="left"/>
                        <w:rPr>
                          <w:rFonts w:ascii="Times New Roman"/>
                          <w:sz w:val="22"/>
                        </w:rPr>
                      </w:pPr>
                    </w:p>
                  </w:tc>
                </w:tr>
                <w:tr>
                  <w:trPr>
                    <w:trHeight w:val="300" w:hRule="atLeast"/>
                  </w:trPr>
                  <w:tc>
                    <w:tcPr>
                      <w:tcW w:w="2968" w:type="dxa"/>
                    </w:tcPr>
                    <w:p>
                      <w:pPr>
                        <w:pStyle w:val="TableParagraph"/>
                        <w:spacing w:before="0"/>
                        <w:ind w:left="0" w:right="0"/>
                        <w:jc w:val="left"/>
                        <w:rPr>
                          <w:rFonts w:ascii="Times New Roman"/>
                          <w:sz w:val="22"/>
                        </w:rPr>
                      </w:pPr>
                    </w:p>
                  </w:tc>
                </w:tr>
                <w:tr>
                  <w:trPr>
                    <w:trHeight w:val="260" w:hRule="atLeast"/>
                  </w:trPr>
                  <w:tc>
                    <w:tcPr>
                      <w:tcW w:w="2968" w:type="dxa"/>
                    </w:tcPr>
                    <w:p>
                      <w:pPr>
                        <w:pStyle w:val="TableParagraph"/>
                        <w:spacing w:before="0"/>
                        <w:ind w:left="0" w:right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3"/>
      <w:ind w:left="692" w:right="675"/>
      <w:jc w:val="center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CDLE</dc:creator>
  <dc:title>CCR Template</dc:title>
  <dcterms:created xsi:type="dcterms:W3CDTF">2018-12-31T19:24:15Z</dcterms:created>
  <dcterms:modified xsi:type="dcterms:W3CDTF">2018-12-31T19:24:15Z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2018-12-31T00:00:00Z</vt:filetime>
  </property>
</Properties>
</file>