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027" w:right="2027" w:firstLine="0"/>
        <w:jc w:val="center"/>
        <w:rPr>
          <w:b/>
          <w:sz w:val="28"/>
        </w:rPr>
      </w:pPr>
      <w:r>
        <w:rPr>
          <w:b/>
          <w:sz w:val="28"/>
        </w:rPr>
        <w:t>Exhibit #3</w:t>
      </w:r>
    </w:p>
    <w:p>
      <w:pPr>
        <w:spacing w:before="196"/>
        <w:ind w:left="2028" w:right="2027" w:firstLine="0"/>
        <w:jc w:val="center"/>
        <w:rPr>
          <w:b/>
          <w:sz w:val="24"/>
        </w:rPr>
      </w:pPr>
      <w:r>
        <w:rPr>
          <w:b/>
          <w:sz w:val="24"/>
        </w:rPr>
        <w:t>Critical Access Hospitals</w:t>
      </w:r>
    </w:p>
    <w:p>
      <w:pPr>
        <w:pStyle w:val="BodyText"/>
        <w:spacing w:line="268" w:lineRule="auto" w:before="194"/>
        <w:ind w:left="2028" w:right="2027"/>
        <w:jc w:val="center"/>
        <w:rPr>
          <w:u w:val="none"/>
        </w:rPr>
      </w:pPr>
      <w:r>
        <w:rPr>
          <w:u w:val="none"/>
        </w:rPr>
        <w:t>Source: </w:t>
      </w:r>
      <w:hyperlink r:id="rId5">
        <w:r>
          <w:rPr>
            <w:color w:val="0562C1"/>
            <w:u w:val="single" w:color="0562C1"/>
          </w:rPr>
          <w:t>https://www.colorado.gov/pacific/cdphe/find-and-compare-facilities</w:t>
        </w:r>
      </w:hyperlink>
      <w:r>
        <w:rPr>
          <w:color w:val="0562C1"/>
          <w:u w:val="none"/>
        </w:rPr>
        <w:t> </w:t>
      </w:r>
      <w:r>
        <w:rPr>
          <w:u w:val="none"/>
        </w:rPr>
        <w:t>Effective 1/1/2020</w:t>
      </w:r>
    </w:p>
    <w:p>
      <w:pPr>
        <w:pStyle w:val="BodyText"/>
        <w:spacing w:before="1"/>
        <w:rPr>
          <w:sz w:val="12"/>
          <w:u w:val="none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2741"/>
      </w:tblGrid>
      <w:tr>
        <w:trPr>
          <w:trHeight w:val="302" w:hRule="atLeast"/>
        </w:trPr>
        <w:tc>
          <w:tcPr>
            <w:tcW w:w="7980" w:type="dxa"/>
            <w:shd w:val="clear" w:color="auto" w:fill="C5DFB3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  <w:r>
              <w:rPr>
                <w:b/>
                <w:sz w:val="22"/>
              </w:rPr>
              <w:t>Hospital Name</w:t>
            </w:r>
          </w:p>
        </w:tc>
        <w:tc>
          <w:tcPr>
            <w:tcW w:w="2741" w:type="dxa"/>
            <w:shd w:val="clear" w:color="auto" w:fill="C5DFB3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  <w:r>
              <w:rPr>
                <w:b/>
                <w:sz w:val="22"/>
              </w:rPr>
              <w:t>Location in Colorado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Arkansas Valley Regional Medical Center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 Junta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Aspen Valley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Aspen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Centura Health - St Thomas More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Canon City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Colorado Canyons Hospital and Medical Center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Fruita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East Morgan County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Brush</w:t>
            </w:r>
          </w:p>
        </w:tc>
      </w:tr>
      <w:tr>
        <w:trPr>
          <w:trHeight w:val="302" w:hRule="atLeast"/>
        </w:trPr>
        <w:tc>
          <w:tcPr>
            <w:tcW w:w="798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Estes Park Medical Center</w:t>
            </w:r>
          </w:p>
        </w:tc>
        <w:tc>
          <w:tcPr>
            <w:tcW w:w="2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Estes Park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Grand River Hospital District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Rifle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Gunnison Valley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Gunnison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Haxtun Hospital District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Haxtun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Heart of the Rockies Regional Medical Center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Salida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Keefe Memorial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Cheyenne Wells</w:t>
            </w:r>
          </w:p>
        </w:tc>
      </w:tr>
      <w:tr>
        <w:trPr>
          <w:trHeight w:val="301" w:hRule="atLeast"/>
        </w:trPr>
        <w:tc>
          <w:tcPr>
            <w:tcW w:w="798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Kit Carson County Memorial Hospital</w:t>
            </w:r>
          </w:p>
        </w:tc>
        <w:tc>
          <w:tcPr>
            <w:tcW w:w="2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Burlington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Lincoln Community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Hugo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Melissa Memorial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Holyoke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Middle Park Medical Center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Kremmling/Granby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Mt San Rafael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Pagosa Springs Medical Center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Pagosa Springs</w:t>
            </w:r>
          </w:p>
        </w:tc>
      </w:tr>
      <w:tr>
        <w:trPr>
          <w:trHeight w:val="302" w:hRule="atLeast"/>
        </w:trPr>
        <w:tc>
          <w:tcPr>
            <w:tcW w:w="798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Pikes Peak Regional Hospital</w:t>
            </w:r>
          </w:p>
        </w:tc>
        <w:tc>
          <w:tcPr>
            <w:tcW w:w="2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Woodland Park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Pioneers Medical Center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Meeker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Prowers Medical Center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Lamar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Rangely District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Rangely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Rio Grande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Del Norte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San Luis Valley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 Jara</w:t>
            </w:r>
          </w:p>
        </w:tc>
      </w:tr>
      <w:tr>
        <w:trPr>
          <w:trHeight w:val="302" w:hRule="atLeast"/>
        </w:trPr>
        <w:tc>
          <w:tcPr>
            <w:tcW w:w="798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Sedgwick County Health Center</w:t>
            </w:r>
          </w:p>
        </w:tc>
        <w:tc>
          <w:tcPr>
            <w:tcW w:w="2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Julesburg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Southeast Colorado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Springfield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Southwest Memorial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Cortez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Spanish Peaks Regional Health Center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Walsenburg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 Vincent General Hospital District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Leadville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The Memorial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Craig</w:t>
            </w:r>
          </w:p>
        </w:tc>
      </w:tr>
      <w:tr>
        <w:trPr>
          <w:trHeight w:val="301" w:hRule="atLeast"/>
        </w:trPr>
        <w:tc>
          <w:tcPr>
            <w:tcW w:w="798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UC Health Pikes Peak Regional Hospital</w:t>
            </w:r>
          </w:p>
        </w:tc>
        <w:tc>
          <w:tcPr>
            <w:tcW w:w="2741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Woodland Park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Weisbrod Memorial County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Eads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Wray Community District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Wray</w:t>
            </w:r>
          </w:p>
        </w:tc>
      </w:tr>
      <w:tr>
        <w:trPr>
          <w:trHeight w:val="299" w:hRule="atLeast"/>
        </w:trPr>
        <w:tc>
          <w:tcPr>
            <w:tcW w:w="79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Yuma District Hospital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Yuma</w:t>
            </w:r>
          </w:p>
        </w:tc>
      </w:tr>
    </w:tbl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tabs>
          <w:tab w:pos="8105" w:val="left" w:leader="none"/>
        </w:tabs>
        <w:spacing w:before="166"/>
        <w:ind w:left="5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Page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1</w:t>
        <w:tab/>
        <w:t>Effective January 1,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2020</w:t>
      </w:r>
    </w:p>
    <w:sectPr>
      <w:type w:val="continuous"/>
      <w:pgSz w:w="12240" w:h="15840"/>
      <w:pgMar w:top="980" w:bottom="280" w:left="6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"/>
      <w:ind w:left="105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olorado.gov/pacific/cdphe/find-and-compare-faciliti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dcterms:created xsi:type="dcterms:W3CDTF">2019-12-31T14:50:14Z</dcterms:created>
  <dcterms:modified xsi:type="dcterms:W3CDTF">2019-12-31T14:50:14Z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2019-12-31T00:00:00Z</vt:filetime>
  </property>
</Properties>
</file>